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3FF9D" w14:textId="77777777" w:rsidR="000E313A" w:rsidRPr="005E4515" w:rsidRDefault="00470B22" w:rsidP="00C552C9">
      <w:pPr>
        <w:spacing w:line="240" w:lineRule="auto"/>
        <w:jc w:val="both"/>
        <w:rPr>
          <w:rFonts w:ascii="Calibri" w:eastAsia="Calibri" w:hAnsi="Calibri" w:cs="Calibri"/>
          <w:b/>
          <w:sz w:val="24"/>
          <w:szCs w:val="24"/>
          <w:lang w:val="es-CO"/>
        </w:rPr>
      </w:pPr>
      <w:bookmarkStart w:id="0" w:name="_GoBack"/>
      <w:bookmarkEnd w:id="0"/>
      <w:r w:rsidRPr="005E4515">
        <w:rPr>
          <w:rFonts w:ascii="Calibri" w:eastAsia="Calibri" w:hAnsi="Calibri" w:cs="Calibri"/>
          <w:b/>
          <w:sz w:val="24"/>
          <w:szCs w:val="24"/>
          <w:lang w:val="es-CO"/>
        </w:rPr>
        <w:br w:type="textWrapping" w:clear="all"/>
      </w:r>
    </w:p>
    <w:p w14:paraId="7E11D770" w14:textId="77777777" w:rsidR="00573568" w:rsidRPr="005E4515" w:rsidRDefault="007A1E25" w:rsidP="00C552C9">
      <w:pPr>
        <w:jc w:val="center"/>
        <w:rPr>
          <w:lang w:val="es-CO"/>
        </w:rPr>
      </w:pPr>
      <w:bookmarkStart w:id="1" w:name="_3aon5cherdl8" w:colFirst="0" w:colLast="0"/>
      <w:bookmarkStart w:id="2" w:name="_z3gumn36jehr" w:colFirst="0" w:colLast="0"/>
      <w:bookmarkEnd w:id="1"/>
      <w:bookmarkEnd w:id="2"/>
      <w:r w:rsidRPr="005E4515">
        <w:rPr>
          <w:rFonts w:ascii="Calibri" w:eastAsia="Calibri" w:hAnsi="Calibri" w:cs="Calibri"/>
          <w:b/>
          <w:sz w:val="32"/>
          <w:szCs w:val="32"/>
          <w:lang w:val="es-CO"/>
        </w:rPr>
        <w:t>Adaptation At Altitude Survey</w:t>
      </w:r>
    </w:p>
    <w:p w14:paraId="0D82E6BE" w14:textId="77777777" w:rsidR="00573568" w:rsidRPr="005E4515" w:rsidRDefault="00573568" w:rsidP="00C552C9">
      <w:pPr>
        <w:jc w:val="both"/>
        <w:rPr>
          <w:lang w:val="es-CO"/>
        </w:rPr>
      </w:pPr>
      <w:r w:rsidRPr="005E4515">
        <w:rPr>
          <w:noProof/>
          <w:lang w:val="es-VE" w:eastAsia="es-VE"/>
        </w:rPr>
        <w:drawing>
          <wp:inline distT="0" distB="0" distL="0" distR="0" wp14:anchorId="4ECB2460" wp14:editId="623F489F">
            <wp:extent cx="5733415" cy="59626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3415" cy="596265"/>
                    </a:xfrm>
                    <a:prstGeom prst="rect">
                      <a:avLst/>
                    </a:prstGeom>
                  </pic:spPr>
                </pic:pic>
              </a:graphicData>
            </a:graphic>
          </wp:inline>
        </w:drawing>
      </w:r>
    </w:p>
    <w:p w14:paraId="71DAAEA8" w14:textId="77777777" w:rsidR="001A6345" w:rsidRPr="005E4515" w:rsidRDefault="001A6345" w:rsidP="00C552C9">
      <w:pPr>
        <w:jc w:val="both"/>
        <w:rPr>
          <w:lang w:val="es-CO"/>
        </w:rPr>
      </w:pPr>
    </w:p>
    <w:p w14:paraId="29799924" w14:textId="4EB3B5B8" w:rsidR="00987AA8" w:rsidRDefault="00987AA8" w:rsidP="00987AA8">
      <w:pPr>
        <w:jc w:val="both"/>
      </w:pPr>
      <w:r>
        <w:t>Escrita por: Ana Margoth Garcia</w:t>
      </w:r>
    </w:p>
    <w:p w14:paraId="38F4BDF7" w14:textId="77777777" w:rsidR="00987AA8" w:rsidRDefault="00987AA8" w:rsidP="00987AA8">
      <w:pPr>
        <w:jc w:val="both"/>
      </w:pPr>
      <w:r>
        <w:t>Revisada por: Miguel Vera y Paola Pérez</w:t>
      </w:r>
    </w:p>
    <w:p w14:paraId="4043F34F" w14:textId="77777777" w:rsidR="00787A85" w:rsidRPr="005E4515" w:rsidRDefault="00787A85" w:rsidP="00C552C9">
      <w:pPr>
        <w:pStyle w:val="Ttulo2"/>
        <w:pBdr>
          <w:bottom w:val="single" w:sz="6" w:space="5" w:color="DDDDDD"/>
        </w:pBdr>
        <w:shd w:val="clear" w:color="auto" w:fill="FFFFFF"/>
        <w:spacing w:before="0" w:after="360" w:line="288" w:lineRule="atLeast"/>
        <w:jc w:val="both"/>
        <w:rPr>
          <w:rFonts w:ascii="Georgia" w:hAnsi="Georgia"/>
          <w:b w:val="0"/>
          <w:color w:val="3A3A34"/>
          <w:sz w:val="51"/>
          <w:szCs w:val="51"/>
          <w:lang w:val="es-CO"/>
        </w:rPr>
      </w:pPr>
      <w:r w:rsidRPr="005E4515">
        <w:rPr>
          <w:rFonts w:ascii="Georgia" w:hAnsi="Georgia"/>
          <w:b w:val="0"/>
          <w:bCs/>
          <w:color w:val="3A3A34"/>
          <w:sz w:val="51"/>
          <w:szCs w:val="51"/>
          <w:lang w:val="es-CO"/>
        </w:rPr>
        <w:t>¡Bienvenido a la encuesta Adaptation at Altitude (A @ A)!</w:t>
      </w:r>
    </w:p>
    <w:p w14:paraId="09D9F286" w14:textId="77777777" w:rsidR="00787A85" w:rsidRPr="005E4515" w:rsidRDefault="00787A85" w:rsidP="00C552C9">
      <w:pPr>
        <w:pStyle w:val="NormalWeb"/>
        <w:shd w:val="clear" w:color="auto" w:fill="FFFFFF"/>
        <w:spacing w:before="0" w:beforeAutospacing="0" w:after="411" w:afterAutospacing="0"/>
        <w:jc w:val="both"/>
        <w:rPr>
          <w:rFonts w:ascii="Arial" w:hAnsi="Arial" w:cs="Arial"/>
          <w:color w:val="3A3A34"/>
          <w:sz w:val="21"/>
          <w:szCs w:val="21"/>
          <w:lang w:val="es-CO"/>
        </w:rPr>
      </w:pPr>
      <w:r w:rsidRPr="005E4515">
        <w:rPr>
          <w:rFonts w:ascii="Arial" w:hAnsi="Arial" w:cs="Arial"/>
          <w:color w:val="3A3A34"/>
          <w:sz w:val="21"/>
          <w:szCs w:val="21"/>
          <w:lang w:val="es-CO"/>
        </w:rPr>
        <w:t>Los entornos de montaña son muy vulnerables al cambio climático. Además de amenazar directamente los medios de vida, los impactos del cambio climático que se sienten en las montañas tienen implicaciones de gran alcance para las áreas y comunidades circundantes.</w:t>
      </w:r>
    </w:p>
    <w:p w14:paraId="0939A379" w14:textId="77777777" w:rsidR="00787A85" w:rsidRPr="005E4515" w:rsidRDefault="00787A85" w:rsidP="00C552C9">
      <w:pPr>
        <w:pStyle w:val="NormalWeb"/>
        <w:shd w:val="clear" w:color="auto" w:fill="FFFFFF"/>
        <w:spacing w:before="0" w:beforeAutospacing="0" w:after="411" w:afterAutospacing="0"/>
        <w:jc w:val="both"/>
        <w:rPr>
          <w:rFonts w:ascii="Arial" w:hAnsi="Arial" w:cs="Arial"/>
          <w:color w:val="3A3A34"/>
          <w:sz w:val="21"/>
          <w:szCs w:val="21"/>
          <w:lang w:val="es-CO"/>
        </w:rPr>
      </w:pPr>
      <w:r w:rsidRPr="005E4515">
        <w:rPr>
          <w:rFonts w:ascii="Arial" w:hAnsi="Arial" w:cs="Arial"/>
          <w:color w:val="3A3A34"/>
          <w:sz w:val="21"/>
          <w:szCs w:val="21"/>
          <w:lang w:val="es-CO"/>
        </w:rPr>
        <w:t>Con esta encuesta, invitamos a quienes han desarrollado soluciones de adaptación al cambio climático (CCAS) para entornos de montaña a que destaquen su trabajo ante los demás. </w:t>
      </w:r>
    </w:p>
    <w:p w14:paraId="0341138E" w14:textId="77777777" w:rsidR="00787A85" w:rsidRPr="005E4515" w:rsidRDefault="00787A85" w:rsidP="00C552C9">
      <w:pPr>
        <w:pStyle w:val="NormalWeb"/>
        <w:shd w:val="clear" w:color="auto" w:fill="FFFFFF"/>
        <w:spacing w:before="0" w:beforeAutospacing="0" w:after="411" w:afterAutospacing="0"/>
        <w:jc w:val="both"/>
        <w:rPr>
          <w:rFonts w:ascii="Arial" w:hAnsi="Arial" w:cs="Arial"/>
          <w:color w:val="3A3A34"/>
          <w:sz w:val="21"/>
          <w:szCs w:val="21"/>
          <w:lang w:val="es-CO"/>
        </w:rPr>
      </w:pPr>
      <w:r w:rsidRPr="005E4515">
        <w:rPr>
          <w:rFonts w:ascii="Arial" w:hAnsi="Arial" w:cs="Arial"/>
          <w:color w:val="3A3A34"/>
          <w:sz w:val="21"/>
          <w:szCs w:val="21"/>
          <w:lang w:val="es-CO"/>
        </w:rPr>
        <w:t>Las entradas a la encuesta se recopilarán para producir una base de datos abierta y única de CCAS para montañas que puedan utilizar los profesionales, los responsables de la toma de decisiones, los responsables de la formulación de políticas y todas las demás partes interesadas. En esta base de datos, todas las entradas de la encuesta estarán vinculadas a las personas, equipos y organizaciones que ayudaron a desarrollar la solución, a partir de los detalles proporcionados por los encuestados. Esperamos que esto aumente la visibilidad y proporcione el debido reconocimiento al excelente e innovador trabajo que se está realizando.</w:t>
      </w:r>
    </w:p>
    <w:p w14:paraId="7297E3B5" w14:textId="77777777" w:rsidR="00787A85" w:rsidRPr="005E4515" w:rsidRDefault="00787A85" w:rsidP="00C552C9">
      <w:pPr>
        <w:pStyle w:val="NormalWeb"/>
        <w:shd w:val="clear" w:color="auto" w:fill="FFFFFF"/>
        <w:spacing w:before="0" w:beforeAutospacing="0" w:after="411" w:afterAutospacing="0"/>
        <w:jc w:val="both"/>
        <w:rPr>
          <w:rFonts w:ascii="Arial" w:hAnsi="Arial" w:cs="Arial"/>
          <w:color w:val="3A3A34"/>
          <w:sz w:val="21"/>
          <w:szCs w:val="21"/>
          <w:lang w:val="es-CO"/>
        </w:rPr>
      </w:pPr>
      <w:r w:rsidRPr="005E4515">
        <w:rPr>
          <w:rFonts w:ascii="Arial" w:hAnsi="Arial" w:cs="Arial"/>
          <w:color w:val="3A3A34"/>
          <w:sz w:val="21"/>
          <w:szCs w:val="21"/>
          <w:lang w:val="es-CO"/>
        </w:rPr>
        <w:t>Definimos CCAS como tecnologías, enfoques y / o procesos para ajustar los sistemas naturales o humanos a los impactos climáticos reales o esperados, con el fin de reducir las pérdidas esperadas o aprovechar los beneficios. Por lo tanto, una solución podría ser un sistema de alerta temprana o un programa educativo asociado a él, pero también podría ser una combinación de ambos. Los grandes programas de adaptación a menudo se componen de varias soluciones diferentes. Para tales programas, sugerimos realizar la encuesta por separado para cada solución.</w:t>
      </w:r>
    </w:p>
    <w:p w14:paraId="48078EA4" w14:textId="77777777" w:rsidR="00787A85" w:rsidRPr="005E4515" w:rsidRDefault="00787A85" w:rsidP="00C552C9">
      <w:pPr>
        <w:pStyle w:val="NormalWeb"/>
        <w:shd w:val="clear" w:color="auto" w:fill="FFFFFF"/>
        <w:spacing w:before="0" w:beforeAutospacing="0" w:after="411" w:afterAutospacing="0"/>
        <w:jc w:val="both"/>
        <w:rPr>
          <w:rFonts w:ascii="Arial" w:hAnsi="Arial" w:cs="Arial"/>
          <w:color w:val="3A3A34"/>
          <w:sz w:val="21"/>
          <w:szCs w:val="21"/>
          <w:lang w:val="es-CO"/>
        </w:rPr>
      </w:pPr>
      <w:r w:rsidRPr="005E4515">
        <w:rPr>
          <w:rFonts w:ascii="Arial" w:hAnsi="Arial" w:cs="Arial"/>
          <w:color w:val="3A3A34"/>
          <w:sz w:val="21"/>
          <w:szCs w:val="21"/>
          <w:lang w:val="es-CO"/>
        </w:rPr>
        <w:t>La base de datos de acceso abierto producida a partir de las entradas a esta encuesta estará alojada en el tema </w:t>
      </w:r>
      <w:hyperlink r:id="rId9" w:tgtFrame="_blank" w:history="1">
        <w:r w:rsidRPr="005E4515">
          <w:rPr>
            <w:rStyle w:val="Hipervnculo"/>
            <w:rFonts w:ascii="Arial" w:hAnsi="Arial" w:cs="Arial"/>
            <w:color w:val="0AB6DF"/>
            <w:sz w:val="21"/>
            <w:szCs w:val="21"/>
            <w:lang w:val="es-CO"/>
          </w:rPr>
          <w:t>"Adaptación al cambio climático en las montañas" en la plataforma weADAPT</w:t>
        </w:r>
      </w:hyperlink>
      <w:r w:rsidRPr="005E4515">
        <w:rPr>
          <w:rFonts w:ascii="Arial" w:hAnsi="Arial" w:cs="Arial"/>
          <w:color w:val="3A3A34"/>
          <w:sz w:val="21"/>
          <w:szCs w:val="21"/>
          <w:lang w:val="es-CO"/>
        </w:rPr>
        <w:t> . Este tema es una comunidad de práctica impulsada por el usuario que está abierta a todos. Obtenga más información sobre weADAPT </w:t>
      </w:r>
      <w:hyperlink r:id="rId10" w:tgtFrame="_blank" w:history="1">
        <w:r w:rsidRPr="005E4515">
          <w:rPr>
            <w:rStyle w:val="Hipervnculo"/>
            <w:rFonts w:ascii="Arial" w:hAnsi="Arial" w:cs="Arial"/>
            <w:color w:val="0AB6DF"/>
            <w:sz w:val="21"/>
            <w:szCs w:val="21"/>
            <w:lang w:val="es-CO"/>
          </w:rPr>
          <w:t>aquí</w:t>
        </w:r>
      </w:hyperlink>
      <w:r w:rsidRPr="005E4515">
        <w:rPr>
          <w:rFonts w:ascii="Arial" w:hAnsi="Arial" w:cs="Arial"/>
          <w:color w:val="3A3A34"/>
          <w:sz w:val="21"/>
          <w:szCs w:val="21"/>
          <w:lang w:val="es-CO"/>
        </w:rPr>
        <w:t> . </w:t>
      </w:r>
    </w:p>
    <w:p w14:paraId="64F80C1B" w14:textId="77777777" w:rsidR="00787A85" w:rsidRPr="005E4515" w:rsidRDefault="00787A85" w:rsidP="00C552C9">
      <w:pPr>
        <w:pStyle w:val="NormalWeb"/>
        <w:shd w:val="clear" w:color="auto" w:fill="FFFFFF"/>
        <w:spacing w:before="0" w:beforeAutospacing="0" w:after="411" w:afterAutospacing="0"/>
        <w:jc w:val="both"/>
        <w:rPr>
          <w:rFonts w:ascii="Arial" w:hAnsi="Arial" w:cs="Arial"/>
          <w:color w:val="3A3A34"/>
          <w:sz w:val="21"/>
          <w:szCs w:val="21"/>
          <w:lang w:val="es-CO"/>
        </w:rPr>
      </w:pPr>
      <w:r w:rsidRPr="005E4515">
        <w:rPr>
          <w:rFonts w:ascii="Arial" w:hAnsi="Arial" w:cs="Arial"/>
          <w:color w:val="3A3A34"/>
          <w:sz w:val="21"/>
          <w:szCs w:val="21"/>
          <w:lang w:val="es-CO"/>
        </w:rPr>
        <w:t>Agradecimiento: La encuesta ha sido desarrollada por el programa </w:t>
      </w:r>
      <w:hyperlink r:id="rId11" w:tgtFrame="_blank" w:history="1">
        <w:r w:rsidRPr="005E4515">
          <w:rPr>
            <w:rStyle w:val="Hipervnculo"/>
            <w:rFonts w:ascii="Arial" w:hAnsi="Arial" w:cs="Arial"/>
            <w:color w:val="0AB6DF"/>
            <w:sz w:val="21"/>
            <w:szCs w:val="21"/>
            <w:lang w:val="es-CO"/>
          </w:rPr>
          <w:t>Adaptation at Altitude</w:t>
        </w:r>
      </w:hyperlink>
      <w:r w:rsidRPr="005E4515">
        <w:rPr>
          <w:rFonts w:ascii="Arial" w:hAnsi="Arial" w:cs="Arial"/>
          <w:color w:val="3A3A34"/>
          <w:sz w:val="21"/>
          <w:szCs w:val="21"/>
          <w:lang w:val="es-CO"/>
        </w:rPr>
        <w:t> (A @ A), financiado por la </w:t>
      </w:r>
      <w:hyperlink r:id="rId12" w:tgtFrame="_blank" w:history="1">
        <w:r w:rsidRPr="005E4515">
          <w:rPr>
            <w:rStyle w:val="Hipervnculo"/>
            <w:rFonts w:ascii="Arial" w:hAnsi="Arial" w:cs="Arial"/>
            <w:color w:val="0AB6DF"/>
            <w:sz w:val="21"/>
            <w:szCs w:val="21"/>
            <w:lang w:val="es-CO"/>
          </w:rPr>
          <w:t>Agencia Suiza para el Desarrollo y la Cooperación (COSUDE)</w:t>
        </w:r>
      </w:hyperlink>
      <w:r w:rsidRPr="005E4515">
        <w:rPr>
          <w:rFonts w:ascii="Arial" w:hAnsi="Arial" w:cs="Arial"/>
          <w:color w:val="3A3A34"/>
          <w:sz w:val="21"/>
          <w:szCs w:val="21"/>
          <w:lang w:val="es-CO"/>
        </w:rPr>
        <w:t> . El programa busca aumentar la resiliencia y la capacidad de adaptación de las comunidades y ecosistemas de montaña al cambio climático. El equipo que desarrolló la encuesta incluye a los siguientes socios: </w:t>
      </w:r>
      <w:hyperlink r:id="rId13" w:tgtFrame="_blank" w:history="1">
        <w:r w:rsidRPr="005E4515">
          <w:rPr>
            <w:rStyle w:val="Hipervnculo"/>
            <w:rFonts w:ascii="Arial" w:hAnsi="Arial" w:cs="Arial"/>
            <w:color w:val="0AB6DF"/>
            <w:sz w:val="21"/>
            <w:szCs w:val="21"/>
            <w:lang w:val="es-CO"/>
          </w:rPr>
          <w:t>Universidad de Ginebra</w:t>
        </w:r>
      </w:hyperlink>
      <w:r w:rsidRPr="005E4515">
        <w:rPr>
          <w:rFonts w:ascii="Arial" w:hAnsi="Arial" w:cs="Arial"/>
          <w:color w:val="3A3A34"/>
          <w:sz w:val="21"/>
          <w:szCs w:val="21"/>
          <w:lang w:val="es-CO"/>
        </w:rPr>
        <w:t> , </w:t>
      </w:r>
      <w:hyperlink r:id="rId14" w:tgtFrame="_blank" w:history="1">
        <w:r w:rsidRPr="005E4515">
          <w:rPr>
            <w:rStyle w:val="Hipervnculo"/>
            <w:rFonts w:ascii="Arial" w:hAnsi="Arial" w:cs="Arial"/>
            <w:color w:val="0AB6DF"/>
            <w:sz w:val="21"/>
            <w:szCs w:val="21"/>
            <w:lang w:val="es-CO"/>
          </w:rPr>
          <w:t>Instituto de Medio Ambiente de Estocolmo</w:t>
        </w:r>
      </w:hyperlink>
      <w:r w:rsidRPr="005E4515">
        <w:rPr>
          <w:rFonts w:ascii="Arial" w:hAnsi="Arial" w:cs="Arial"/>
          <w:color w:val="3A3A34"/>
          <w:sz w:val="21"/>
          <w:szCs w:val="21"/>
          <w:lang w:val="es-CO"/>
        </w:rPr>
        <w:t> y </w:t>
      </w:r>
      <w:hyperlink r:id="rId15" w:tgtFrame="_blank" w:history="1">
        <w:r w:rsidRPr="005E4515">
          <w:rPr>
            <w:rStyle w:val="Hipervnculo"/>
            <w:rFonts w:ascii="Arial" w:hAnsi="Arial" w:cs="Arial"/>
            <w:color w:val="0AB6DF"/>
            <w:sz w:val="21"/>
            <w:szCs w:val="21"/>
            <w:lang w:val="es-CO"/>
          </w:rPr>
          <w:t>Zo ï Environment Network</w:t>
        </w:r>
      </w:hyperlink>
      <w:r w:rsidRPr="005E4515">
        <w:rPr>
          <w:rFonts w:ascii="Arial" w:hAnsi="Arial" w:cs="Arial"/>
          <w:color w:val="3A3A34"/>
          <w:sz w:val="21"/>
          <w:szCs w:val="21"/>
          <w:lang w:val="es-CO"/>
        </w:rPr>
        <w:t> . </w:t>
      </w:r>
    </w:p>
    <w:p w14:paraId="1AF5628B" w14:textId="77777777" w:rsidR="00787A85" w:rsidRPr="005E4515" w:rsidRDefault="00787A85" w:rsidP="00C552C9">
      <w:pPr>
        <w:shd w:val="clear" w:color="auto" w:fill="FFFFFF"/>
        <w:jc w:val="both"/>
        <w:rPr>
          <w:color w:val="3A3A34"/>
          <w:sz w:val="21"/>
          <w:szCs w:val="21"/>
          <w:lang w:val="es-CO"/>
        </w:rPr>
      </w:pPr>
      <w:r w:rsidRPr="005E4515">
        <w:rPr>
          <w:color w:val="3A3A34"/>
          <w:sz w:val="21"/>
          <w:szCs w:val="21"/>
          <w:lang w:val="es-CO"/>
        </w:rPr>
        <w:lastRenderedPageBreak/>
        <w:t> </w:t>
      </w:r>
    </w:p>
    <w:p w14:paraId="52D23634" w14:textId="77777777" w:rsidR="00787A85" w:rsidRPr="005E4515" w:rsidRDefault="00787A85" w:rsidP="00C552C9">
      <w:pPr>
        <w:pStyle w:val="Ttulo2"/>
        <w:pBdr>
          <w:bottom w:val="single" w:sz="6" w:space="5" w:color="DDDDDD"/>
        </w:pBdr>
        <w:shd w:val="clear" w:color="auto" w:fill="FFFFFF"/>
        <w:spacing w:before="0" w:after="360" w:line="288" w:lineRule="atLeast"/>
        <w:jc w:val="both"/>
        <w:rPr>
          <w:rFonts w:ascii="Georgia" w:hAnsi="Georgia" w:cs="Times New Roman"/>
          <w:b w:val="0"/>
          <w:color w:val="3A3A34"/>
          <w:sz w:val="51"/>
          <w:szCs w:val="51"/>
          <w:lang w:val="es-CO"/>
        </w:rPr>
      </w:pPr>
      <w:r w:rsidRPr="005E4515">
        <w:rPr>
          <w:rFonts w:ascii="Georgia" w:hAnsi="Georgia"/>
          <w:b w:val="0"/>
          <w:bCs/>
          <w:color w:val="3A3A34"/>
          <w:sz w:val="51"/>
          <w:szCs w:val="51"/>
          <w:lang w:val="es-CO"/>
        </w:rPr>
        <w:t>Cómo completar la encuesta </w:t>
      </w:r>
    </w:p>
    <w:p w14:paraId="65763C35" w14:textId="77777777" w:rsidR="00787A85" w:rsidRPr="005E4515" w:rsidRDefault="00787A85" w:rsidP="00C552C9">
      <w:pPr>
        <w:pStyle w:val="NormalWeb"/>
        <w:numPr>
          <w:ilvl w:val="0"/>
          <w:numId w:val="8"/>
        </w:numPr>
        <w:shd w:val="clear" w:color="auto" w:fill="FFFFFF"/>
        <w:spacing w:before="0" w:beforeAutospacing="0" w:after="411" w:afterAutospacing="0"/>
        <w:jc w:val="both"/>
        <w:rPr>
          <w:rFonts w:ascii="Arial" w:hAnsi="Arial" w:cs="Arial"/>
          <w:color w:val="3A3A34"/>
          <w:sz w:val="21"/>
          <w:szCs w:val="21"/>
          <w:lang w:val="es-CO"/>
        </w:rPr>
      </w:pPr>
      <w:r w:rsidRPr="005E4515">
        <w:rPr>
          <w:rFonts w:ascii="Arial" w:hAnsi="Arial" w:cs="Arial"/>
          <w:color w:val="3A3A34"/>
          <w:sz w:val="21"/>
          <w:szCs w:val="21"/>
          <w:lang w:val="es-CO"/>
        </w:rPr>
        <w:t>Proporcione información para cada parte del formulario de la encuesta que cubra las características clave de su solución CCA (la ubicación, la escala, los beneficios, el proceso de planificación y las capacidades necesarias para implementarla, etc.). La encuesta debería tardar aproximadamente 30 minutos en completarse. Se puede guardar una versión preliminar en línea. </w:t>
      </w:r>
    </w:p>
    <w:p w14:paraId="03F0BCDC" w14:textId="77777777" w:rsidR="00787A85" w:rsidRPr="005E4515" w:rsidRDefault="00787A85" w:rsidP="00C552C9">
      <w:pPr>
        <w:pStyle w:val="NormalWeb"/>
        <w:numPr>
          <w:ilvl w:val="0"/>
          <w:numId w:val="8"/>
        </w:numPr>
        <w:shd w:val="clear" w:color="auto" w:fill="FFFFFF"/>
        <w:spacing w:before="0" w:beforeAutospacing="0" w:after="411" w:afterAutospacing="0"/>
        <w:jc w:val="both"/>
        <w:rPr>
          <w:rFonts w:ascii="Arial" w:hAnsi="Arial" w:cs="Arial"/>
          <w:color w:val="3A3A34"/>
          <w:sz w:val="21"/>
          <w:szCs w:val="21"/>
          <w:lang w:val="es-CO"/>
        </w:rPr>
      </w:pPr>
      <w:r w:rsidRPr="005E4515">
        <w:rPr>
          <w:rFonts w:ascii="Arial" w:hAnsi="Arial" w:cs="Arial"/>
          <w:color w:val="3A3A34"/>
          <w:sz w:val="21"/>
          <w:szCs w:val="21"/>
          <w:lang w:val="es-CO"/>
        </w:rPr>
        <w:t>Para la definición de las palabras clave utilizadas en la encuesta (por ejemplo, impactos, adaptación, riesgo) nos referimos a </w:t>
      </w:r>
      <w:hyperlink r:id="rId16" w:tgtFrame="_blank" w:history="1">
        <w:r w:rsidRPr="005E4515">
          <w:rPr>
            <w:rStyle w:val="Hipervnculo"/>
            <w:rFonts w:ascii="Arial" w:hAnsi="Arial" w:cs="Arial"/>
            <w:color w:val="0AB6DF"/>
            <w:sz w:val="21"/>
            <w:szCs w:val="21"/>
            <w:lang w:val="es-CO"/>
          </w:rPr>
          <w:t>https://apps.ipcc.ch/apps/glossary/</w:t>
        </w:r>
      </w:hyperlink>
    </w:p>
    <w:p w14:paraId="458A0436" w14:textId="77777777" w:rsidR="00787A85" w:rsidRPr="005E4515" w:rsidRDefault="00787A85" w:rsidP="00C552C9">
      <w:pPr>
        <w:pStyle w:val="NormalWeb"/>
        <w:numPr>
          <w:ilvl w:val="0"/>
          <w:numId w:val="8"/>
        </w:numPr>
        <w:shd w:val="clear" w:color="auto" w:fill="FFFFFF"/>
        <w:spacing w:before="0" w:beforeAutospacing="0" w:after="411" w:afterAutospacing="0"/>
        <w:jc w:val="both"/>
        <w:rPr>
          <w:rFonts w:ascii="Arial" w:hAnsi="Arial" w:cs="Arial"/>
          <w:color w:val="3A3A34"/>
          <w:sz w:val="21"/>
          <w:szCs w:val="21"/>
          <w:lang w:val="es-CO"/>
        </w:rPr>
      </w:pPr>
      <w:r w:rsidRPr="005E4515">
        <w:rPr>
          <w:rFonts w:ascii="Arial" w:hAnsi="Arial" w:cs="Arial"/>
          <w:color w:val="3A3A34"/>
          <w:sz w:val="21"/>
          <w:szCs w:val="21"/>
          <w:lang w:val="es-CO"/>
        </w:rPr>
        <w:t>Si está disponible, proporcione documentos de respaldo sobre la solución (por ejemplo, planes, documentos, informes). Las entradas principales estarán disponibles en inglés, pero los archivos adjuntos y los enlaces pueden estar en otros idiomas. En la medida de lo posible, proporcione detalles de todos los involucrados (incluidos los socios locales) en el desarrollo e implementación de la solución. Se invitará a estos actores a asociarse con la solución para reconocer su contribución. </w:t>
      </w:r>
    </w:p>
    <w:p w14:paraId="5AD05F9C" w14:textId="77777777" w:rsidR="00787A85" w:rsidRPr="005E4515" w:rsidRDefault="00787A85" w:rsidP="00C552C9">
      <w:pPr>
        <w:pStyle w:val="NormalWeb"/>
        <w:numPr>
          <w:ilvl w:val="0"/>
          <w:numId w:val="8"/>
        </w:numPr>
        <w:shd w:val="clear" w:color="auto" w:fill="FFFFFF"/>
        <w:spacing w:before="0" w:beforeAutospacing="0" w:after="411" w:afterAutospacing="0"/>
        <w:jc w:val="both"/>
        <w:rPr>
          <w:rFonts w:ascii="Arial" w:hAnsi="Arial" w:cs="Arial"/>
          <w:color w:val="3A3A34"/>
          <w:sz w:val="21"/>
          <w:szCs w:val="21"/>
          <w:lang w:val="es-CO"/>
        </w:rPr>
      </w:pPr>
      <w:r w:rsidRPr="005E4515">
        <w:rPr>
          <w:rFonts w:ascii="Arial" w:hAnsi="Arial" w:cs="Arial"/>
          <w:color w:val="3A3A34"/>
          <w:sz w:val="21"/>
          <w:szCs w:val="21"/>
          <w:lang w:val="es-CO"/>
        </w:rPr>
        <w:t>Los datos de su solución se enviarán para su revisión y el equipo de encuestas A @ A se pondrá en contacto si hay algún problema o consulta.</w:t>
      </w:r>
    </w:p>
    <w:p w14:paraId="06F0D544" w14:textId="77777777" w:rsidR="00787A85" w:rsidRPr="005E4515" w:rsidRDefault="00787A85" w:rsidP="00C552C9">
      <w:pPr>
        <w:pStyle w:val="NormalWeb"/>
        <w:numPr>
          <w:ilvl w:val="0"/>
          <w:numId w:val="8"/>
        </w:numPr>
        <w:shd w:val="clear" w:color="auto" w:fill="FFFFFF"/>
        <w:spacing w:before="0" w:beforeAutospacing="0" w:after="411" w:afterAutospacing="0"/>
        <w:jc w:val="both"/>
        <w:rPr>
          <w:rFonts w:ascii="Arial" w:hAnsi="Arial" w:cs="Arial"/>
          <w:color w:val="3A3A34"/>
          <w:sz w:val="21"/>
          <w:szCs w:val="21"/>
          <w:lang w:val="es-CO"/>
        </w:rPr>
      </w:pPr>
      <w:r w:rsidRPr="005E4515">
        <w:rPr>
          <w:rFonts w:ascii="Arial" w:hAnsi="Arial" w:cs="Arial"/>
          <w:color w:val="3A3A34"/>
          <w:sz w:val="21"/>
          <w:szCs w:val="21"/>
          <w:lang w:val="es-CO"/>
        </w:rPr>
        <w:t>Después de la revisión, su solución se publicará en línea y tendrá acceso abierto (consulte </w:t>
      </w:r>
      <w:hyperlink r:id="rId17" w:tgtFrame="_blank" w:history="1">
        <w:r w:rsidRPr="005E4515">
          <w:rPr>
            <w:rStyle w:val="Hipervnculo"/>
            <w:rFonts w:ascii="Arial" w:hAnsi="Arial" w:cs="Arial"/>
            <w:color w:val="0AB6DF"/>
            <w:sz w:val="21"/>
            <w:szCs w:val="21"/>
            <w:lang w:val="es-CO"/>
          </w:rPr>
          <w:t>aquí</w:t>
        </w:r>
      </w:hyperlink>
      <w:r w:rsidRPr="005E4515">
        <w:rPr>
          <w:rFonts w:ascii="Arial" w:hAnsi="Arial" w:cs="Arial"/>
          <w:color w:val="3A3A34"/>
          <w:sz w:val="21"/>
          <w:szCs w:val="21"/>
          <w:lang w:val="es-CO"/>
        </w:rPr>
        <w:t> para obtener detalles sobre la atribución de Creative Commons). Las actualizaciones y adiciones posteriores a las respuestas serán posibles poniéndose en contacto con los administradores de la plataforma. Los proveedores de datos serán plenamente reconocidos y los datos estarán disponibles gratuitamente para que otros los usen y citen.</w:t>
      </w:r>
    </w:p>
    <w:p w14:paraId="60325344" w14:textId="77777777" w:rsidR="00787A85" w:rsidRPr="005E4515" w:rsidRDefault="00787A85" w:rsidP="00C552C9">
      <w:pPr>
        <w:pStyle w:val="NormalWeb"/>
        <w:numPr>
          <w:ilvl w:val="0"/>
          <w:numId w:val="8"/>
        </w:numPr>
        <w:shd w:val="clear" w:color="auto" w:fill="FFFFFF"/>
        <w:spacing w:before="0" w:beforeAutospacing="0" w:after="411" w:afterAutospacing="0"/>
        <w:jc w:val="both"/>
        <w:rPr>
          <w:rFonts w:ascii="Arial" w:hAnsi="Arial" w:cs="Arial"/>
          <w:color w:val="3A3A34"/>
          <w:sz w:val="21"/>
          <w:szCs w:val="21"/>
          <w:lang w:val="es-CO"/>
        </w:rPr>
      </w:pPr>
      <w:r w:rsidRPr="005E4515">
        <w:rPr>
          <w:rFonts w:ascii="Arial" w:hAnsi="Arial" w:cs="Arial"/>
          <w:color w:val="3A3A34"/>
          <w:sz w:val="21"/>
          <w:szCs w:val="21"/>
          <w:lang w:val="es-CO"/>
        </w:rPr>
        <w:t>Puede leer las notas y obtener más información sobre las condiciones de suministro de datos para la encuesta </w:t>
      </w:r>
      <w:hyperlink r:id="rId18" w:tgtFrame="_blank" w:history="1">
        <w:r w:rsidRPr="005E4515">
          <w:rPr>
            <w:rStyle w:val="Hipervnculo"/>
            <w:rFonts w:ascii="Arial" w:hAnsi="Arial" w:cs="Arial"/>
            <w:color w:val="0AB6DF"/>
            <w:sz w:val="21"/>
            <w:szCs w:val="21"/>
            <w:lang w:val="es-CO"/>
          </w:rPr>
          <w:t>aquí</w:t>
        </w:r>
      </w:hyperlink>
      <w:r w:rsidRPr="005E4515">
        <w:rPr>
          <w:rFonts w:ascii="Arial" w:hAnsi="Arial" w:cs="Arial"/>
          <w:color w:val="3A3A34"/>
          <w:sz w:val="21"/>
          <w:szCs w:val="21"/>
          <w:lang w:val="es-CO"/>
        </w:rPr>
        <w:t> . </w:t>
      </w:r>
    </w:p>
    <w:p w14:paraId="05B12F13" w14:textId="77777777" w:rsidR="00787A85" w:rsidRPr="005E4515" w:rsidRDefault="00787A85" w:rsidP="00C552C9">
      <w:pPr>
        <w:pStyle w:val="NormalWeb"/>
        <w:shd w:val="clear" w:color="auto" w:fill="FFFFFF"/>
        <w:spacing w:before="0" w:beforeAutospacing="0" w:after="411" w:afterAutospacing="0"/>
        <w:jc w:val="both"/>
        <w:rPr>
          <w:rFonts w:ascii="Arial" w:hAnsi="Arial" w:cs="Arial"/>
          <w:color w:val="3A3A34"/>
          <w:sz w:val="21"/>
          <w:szCs w:val="21"/>
          <w:lang w:val="es-CO"/>
        </w:rPr>
      </w:pPr>
      <w:r w:rsidRPr="005E4515">
        <w:rPr>
          <w:rStyle w:val="Textoennegrita"/>
          <w:rFonts w:ascii="Arial" w:hAnsi="Arial" w:cs="Arial"/>
          <w:color w:val="3A3A34"/>
          <w:sz w:val="21"/>
          <w:szCs w:val="21"/>
          <w:lang w:val="es-CO"/>
        </w:rPr>
        <w:t>Ejemplo de entrada de solución: como </w:t>
      </w:r>
      <w:r w:rsidRPr="005E4515">
        <w:rPr>
          <w:rFonts w:ascii="Arial" w:hAnsi="Arial" w:cs="Arial"/>
          <w:color w:val="3A3A34"/>
          <w:sz w:val="21"/>
          <w:szCs w:val="21"/>
          <w:lang w:val="es-CO"/>
        </w:rPr>
        <w:t>referencia, también puede ver un ejemplo de una encuesta completa </w:t>
      </w:r>
      <w:hyperlink r:id="rId19" w:tgtFrame="_blank" w:history="1">
        <w:r w:rsidRPr="005E4515">
          <w:rPr>
            <w:rStyle w:val="Hipervnculo"/>
            <w:rFonts w:ascii="Arial" w:hAnsi="Arial" w:cs="Arial"/>
            <w:color w:val="0AB6DF"/>
            <w:sz w:val="21"/>
            <w:szCs w:val="21"/>
            <w:lang w:val="es-CO"/>
          </w:rPr>
          <w:t>aquí</w:t>
        </w:r>
      </w:hyperlink>
      <w:r w:rsidRPr="005E4515">
        <w:rPr>
          <w:rFonts w:ascii="Arial" w:hAnsi="Arial" w:cs="Arial"/>
          <w:color w:val="3A3A34"/>
          <w:sz w:val="21"/>
          <w:szCs w:val="21"/>
          <w:lang w:val="es-CO"/>
        </w:rPr>
        <w:t> .</w:t>
      </w:r>
    </w:p>
    <w:p w14:paraId="7967976F" w14:textId="77777777" w:rsidR="00787A85" w:rsidRPr="005E4515" w:rsidRDefault="00787A85" w:rsidP="00C552C9">
      <w:pPr>
        <w:pStyle w:val="Ttulo2"/>
        <w:pBdr>
          <w:bottom w:val="single" w:sz="6" w:space="5" w:color="DDDDDD"/>
        </w:pBdr>
        <w:shd w:val="clear" w:color="auto" w:fill="FFFFFF"/>
        <w:spacing w:before="0" w:after="360" w:line="288" w:lineRule="atLeast"/>
        <w:jc w:val="both"/>
        <w:rPr>
          <w:rFonts w:ascii="Georgia" w:hAnsi="Georgia" w:cs="Times New Roman"/>
          <w:b w:val="0"/>
          <w:color w:val="3A3A34"/>
          <w:sz w:val="51"/>
          <w:szCs w:val="51"/>
          <w:lang w:val="es-CO"/>
        </w:rPr>
      </w:pPr>
      <w:r w:rsidRPr="005E4515">
        <w:rPr>
          <w:rFonts w:ascii="Georgia" w:hAnsi="Georgia"/>
          <w:b w:val="0"/>
          <w:bCs/>
          <w:color w:val="3A3A34"/>
          <w:sz w:val="51"/>
          <w:szCs w:val="51"/>
          <w:lang w:val="es-CO"/>
        </w:rPr>
        <w:t>Contactos</w:t>
      </w:r>
    </w:p>
    <w:p w14:paraId="16296B9F" w14:textId="77777777" w:rsidR="00787A85" w:rsidRPr="005E4515" w:rsidRDefault="00787A85" w:rsidP="00C552C9">
      <w:pPr>
        <w:pStyle w:val="NormalWeb"/>
        <w:shd w:val="clear" w:color="auto" w:fill="FFFFFF"/>
        <w:spacing w:before="0" w:beforeAutospacing="0" w:after="411" w:afterAutospacing="0"/>
        <w:jc w:val="both"/>
        <w:rPr>
          <w:rFonts w:ascii="Arial" w:hAnsi="Arial" w:cs="Arial"/>
          <w:color w:val="3A3A34"/>
          <w:sz w:val="21"/>
          <w:szCs w:val="21"/>
          <w:lang w:val="es-CO"/>
        </w:rPr>
      </w:pPr>
      <w:r w:rsidRPr="005E4515">
        <w:rPr>
          <w:rFonts w:ascii="Arial" w:hAnsi="Arial" w:cs="Arial"/>
          <w:color w:val="3A3A34"/>
          <w:sz w:val="21"/>
          <w:szCs w:val="21"/>
          <w:lang w:val="es-CO"/>
        </w:rPr>
        <w:t>Envíe sus preguntas o comentarios sobre la encuesta a: </w:t>
      </w:r>
      <w:hyperlink r:id="rId20" w:tgtFrame="_blank" w:history="1">
        <w:r w:rsidRPr="005E4515">
          <w:rPr>
            <w:rStyle w:val="Hipervnculo"/>
            <w:rFonts w:ascii="Arial" w:hAnsi="Arial" w:cs="Arial"/>
            <w:color w:val="0AB6DF"/>
            <w:sz w:val="21"/>
            <w:szCs w:val="21"/>
            <w:lang w:val="es-CO"/>
          </w:rPr>
          <w:t>Anna.Scolobig@unige.ch</w:t>
        </w:r>
      </w:hyperlink>
    </w:p>
    <w:p w14:paraId="4E1274A0" w14:textId="77777777" w:rsidR="00787A85" w:rsidRPr="005E4515" w:rsidRDefault="00787A85" w:rsidP="00C552C9">
      <w:pPr>
        <w:pStyle w:val="NormalWeb"/>
        <w:shd w:val="clear" w:color="auto" w:fill="FFFFFF"/>
        <w:spacing w:before="0" w:beforeAutospacing="0" w:after="411" w:afterAutospacing="0"/>
        <w:jc w:val="both"/>
        <w:rPr>
          <w:rFonts w:ascii="Arial" w:hAnsi="Arial" w:cs="Arial"/>
          <w:color w:val="3A3A34"/>
          <w:sz w:val="21"/>
          <w:szCs w:val="21"/>
          <w:lang w:val="es-CO"/>
        </w:rPr>
      </w:pPr>
      <w:r w:rsidRPr="005E4515">
        <w:rPr>
          <w:rFonts w:ascii="Arial" w:hAnsi="Arial" w:cs="Arial"/>
          <w:color w:val="3A3A34"/>
          <w:sz w:val="21"/>
          <w:szCs w:val="21"/>
          <w:lang w:val="es-CO"/>
        </w:rPr>
        <w:t>Envíe sus comentarios sobre la plataforma weADAPT a: </w:t>
      </w:r>
      <w:hyperlink r:id="rId21" w:tgtFrame="_blank" w:history="1">
        <w:r w:rsidRPr="005E4515">
          <w:rPr>
            <w:rStyle w:val="Hipervnculo"/>
            <w:rFonts w:ascii="Arial" w:hAnsi="Arial" w:cs="Arial"/>
            <w:color w:val="0AB6DF"/>
            <w:sz w:val="21"/>
            <w:szCs w:val="21"/>
            <w:lang w:val="es-CO"/>
          </w:rPr>
          <w:t>julia.barrott@sei.org</w:t>
        </w:r>
      </w:hyperlink>
      <w:r w:rsidRPr="005E4515">
        <w:rPr>
          <w:rFonts w:ascii="Arial" w:hAnsi="Arial" w:cs="Arial"/>
          <w:color w:val="3A3A34"/>
          <w:sz w:val="21"/>
          <w:szCs w:val="21"/>
          <w:lang w:val="es-CO"/>
        </w:rPr>
        <w:t> </w:t>
      </w:r>
    </w:p>
    <w:p w14:paraId="3510EB01" w14:textId="77777777" w:rsidR="00787A85" w:rsidRPr="005E4515" w:rsidRDefault="00787A85" w:rsidP="00C552C9">
      <w:pPr>
        <w:pStyle w:val="NormalWeb"/>
        <w:shd w:val="clear" w:color="auto" w:fill="FFFFFF"/>
        <w:spacing w:before="0" w:beforeAutospacing="0" w:after="411" w:afterAutospacing="0"/>
        <w:jc w:val="both"/>
        <w:rPr>
          <w:rFonts w:ascii="Arial" w:hAnsi="Arial" w:cs="Arial"/>
          <w:color w:val="3A3A34"/>
          <w:sz w:val="21"/>
          <w:szCs w:val="21"/>
          <w:lang w:val="es-CO"/>
        </w:rPr>
      </w:pPr>
      <w:r w:rsidRPr="005E4515">
        <w:rPr>
          <w:rStyle w:val="Textoennegrita"/>
          <w:rFonts w:ascii="Arial" w:hAnsi="Arial" w:cs="Arial"/>
          <w:color w:val="3A3A34"/>
          <w:sz w:val="21"/>
          <w:szCs w:val="21"/>
          <w:lang w:val="es-CO"/>
        </w:rPr>
        <w:t>¡Gracias de antemano por su tiempo y contribución!</w:t>
      </w:r>
    </w:p>
    <w:p w14:paraId="454389EE" w14:textId="77777777" w:rsidR="007A1E25" w:rsidRPr="005E4515" w:rsidRDefault="007A1E25" w:rsidP="00C552C9">
      <w:pPr>
        <w:jc w:val="both"/>
        <w:rPr>
          <w:lang w:val="es-CO"/>
        </w:rPr>
      </w:pPr>
      <w:r w:rsidRPr="005E4515">
        <w:rPr>
          <w:lang w:val="es-CO"/>
        </w:rPr>
        <w:br w:type="page"/>
      </w:r>
    </w:p>
    <w:p w14:paraId="4B0F3B70" w14:textId="77777777" w:rsidR="007A1E25" w:rsidRPr="005E4515" w:rsidRDefault="007A1E25">
      <w:pPr>
        <w:rPr>
          <w:lang w:val="es-CO"/>
        </w:rPr>
      </w:pPr>
    </w:p>
    <w:p w14:paraId="22681892" w14:textId="77777777" w:rsidR="007A1E25" w:rsidRPr="005E4515" w:rsidRDefault="007A1E25">
      <w:pPr>
        <w:rPr>
          <w:lang w:val="es-CO"/>
        </w:rPr>
      </w:pPr>
    </w:p>
    <w:p w14:paraId="0E836D90" w14:textId="77777777" w:rsidR="007A1E25" w:rsidRPr="005E4515" w:rsidRDefault="007A1E25">
      <w:pPr>
        <w:rPr>
          <w:lang w:val="es-CO"/>
        </w:rPr>
      </w:pPr>
    </w:p>
    <w:p w14:paraId="630EDC97" w14:textId="77777777" w:rsidR="007A1E25" w:rsidRPr="005E4515" w:rsidRDefault="007A1E25">
      <w:pPr>
        <w:rPr>
          <w:lang w:val="es-CO"/>
        </w:rPr>
      </w:pPr>
    </w:p>
    <w:p w14:paraId="6A4C93C2" w14:textId="77777777" w:rsidR="001A6345" w:rsidRPr="005E4515" w:rsidRDefault="001A6345" w:rsidP="001A6345">
      <w:pPr>
        <w:rPr>
          <w:lang w:val="es-CO"/>
        </w:rPr>
      </w:pPr>
    </w:p>
    <w:p w14:paraId="16CD7423" w14:textId="77777777" w:rsidR="000E313A" w:rsidRPr="005E4515" w:rsidRDefault="00D308AB">
      <w:pPr>
        <w:pStyle w:val="Ttulo2"/>
        <w:rPr>
          <w:sz w:val="28"/>
          <w:szCs w:val="28"/>
          <w:lang w:val="es-CO"/>
        </w:rPr>
      </w:pPr>
      <w:bookmarkStart w:id="3" w:name="_qkw8jp4pgd58" w:colFirst="0" w:colLast="0"/>
      <w:bookmarkStart w:id="4" w:name="General"/>
      <w:bookmarkEnd w:id="3"/>
      <w:r w:rsidRPr="005E4515">
        <w:rPr>
          <w:sz w:val="28"/>
          <w:szCs w:val="28"/>
          <w:lang w:val="es-CO"/>
        </w:rPr>
        <w:t>General</w:t>
      </w:r>
    </w:p>
    <w:bookmarkEnd w:id="4"/>
    <w:p w14:paraId="62ED2373" w14:textId="77777777" w:rsidR="00364E8F" w:rsidRPr="005E4515" w:rsidRDefault="00364E8F" w:rsidP="00364E8F">
      <w:pPr>
        <w:rPr>
          <w:lang w:val="es-CO"/>
        </w:rPr>
      </w:pPr>
      <w:r w:rsidRPr="005E4515">
        <w:rPr>
          <w:noProof/>
          <w:lang w:val="es-VE" w:eastAsia="es-VE"/>
        </w:rPr>
        <w:drawing>
          <wp:inline distT="0" distB="0" distL="0" distR="0" wp14:anchorId="30D1DC1F" wp14:editId="7DF65B5D">
            <wp:extent cx="5733415" cy="4768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3415" cy="476885"/>
                    </a:xfrm>
                    <a:prstGeom prst="rect">
                      <a:avLst/>
                    </a:prstGeom>
                  </pic:spPr>
                </pic:pic>
              </a:graphicData>
            </a:graphic>
          </wp:inline>
        </w:drawing>
      </w:r>
    </w:p>
    <w:p w14:paraId="3E75F095" w14:textId="77777777" w:rsidR="000E313A" w:rsidRPr="005E4515" w:rsidRDefault="000E313A">
      <w:pPr>
        <w:spacing w:line="240" w:lineRule="auto"/>
        <w:rPr>
          <w:rFonts w:ascii="Calibri" w:eastAsia="Calibri" w:hAnsi="Calibri" w:cs="Calibri"/>
          <w:sz w:val="20"/>
          <w:szCs w:val="20"/>
          <w:lang w:val="es-CO"/>
        </w:rPr>
      </w:pPr>
    </w:p>
    <w:tbl>
      <w:tblPr>
        <w:tblStyle w:val="a"/>
        <w:tblW w:w="9807" w:type="dxa"/>
        <w:tblInd w:w="-10" w:type="dxa"/>
        <w:tblBorders>
          <w:top w:val="single" w:sz="4" w:space="0" w:color="auto"/>
          <w:bottom w:val="single" w:sz="4" w:space="0" w:color="auto"/>
          <w:right w:val="single" w:sz="4" w:space="0" w:color="auto"/>
          <w:insideV w:val="single" w:sz="4" w:space="0" w:color="auto"/>
        </w:tblBorders>
        <w:tblLayout w:type="fixed"/>
        <w:tblLook w:val="0400" w:firstRow="0" w:lastRow="0" w:firstColumn="0" w:lastColumn="0" w:noHBand="0" w:noVBand="1"/>
      </w:tblPr>
      <w:tblGrid>
        <w:gridCol w:w="2866"/>
        <w:gridCol w:w="6941"/>
      </w:tblGrid>
      <w:tr w:rsidR="005249B9" w:rsidRPr="005E4515" w14:paraId="2427BECF" w14:textId="77777777" w:rsidTr="005249B9">
        <w:tc>
          <w:tcPr>
            <w:tcW w:w="2866" w:type="dxa"/>
            <w:tcBorders>
              <w:top w:val="single" w:sz="4" w:space="0" w:color="auto"/>
              <w:left w:val="single" w:sz="4" w:space="0" w:color="auto"/>
              <w:bottom w:val="single" w:sz="4" w:space="0" w:color="auto"/>
            </w:tcBorders>
          </w:tcPr>
          <w:p w14:paraId="4D9B5CFE" w14:textId="473FC472" w:rsidR="005249B9" w:rsidRPr="005E4515" w:rsidRDefault="00787A85" w:rsidP="00787A85">
            <w:pPr>
              <w:spacing w:after="200" w:line="276" w:lineRule="auto"/>
              <w:rPr>
                <w:rFonts w:ascii="Calibri" w:eastAsia="Calibri" w:hAnsi="Calibri" w:cs="Calibri"/>
                <w:b/>
                <w:bCs/>
                <w:color w:val="auto"/>
                <w:sz w:val="24"/>
                <w:szCs w:val="24"/>
                <w:lang w:val="es-CO"/>
              </w:rPr>
            </w:pPr>
            <w:r w:rsidRPr="005E4515">
              <w:rPr>
                <w:rFonts w:ascii="Calibri" w:eastAsia="Calibri" w:hAnsi="Calibri" w:cs="Calibri"/>
                <w:b/>
                <w:bCs/>
                <w:color w:val="auto"/>
                <w:lang w:val="es-CO"/>
              </w:rPr>
              <w:t>Breve descripción de la solución</w:t>
            </w:r>
          </w:p>
        </w:tc>
        <w:tc>
          <w:tcPr>
            <w:tcW w:w="6941" w:type="dxa"/>
            <w:tcBorders>
              <w:top w:val="single" w:sz="4" w:space="0" w:color="auto"/>
              <w:bottom w:val="single" w:sz="4" w:space="0" w:color="auto"/>
            </w:tcBorders>
          </w:tcPr>
          <w:p w14:paraId="2A2F3E4E" w14:textId="62E9F442" w:rsidR="005249B9" w:rsidRPr="005E4515" w:rsidRDefault="00787A85" w:rsidP="00845135">
            <w:pPr>
              <w:jc w:val="both"/>
              <w:rPr>
                <w:rFonts w:ascii="Roboto" w:hAnsi="Roboto" w:cstheme="minorHAnsi"/>
                <w:bCs/>
                <w:color w:val="auto"/>
                <w:sz w:val="20"/>
                <w:szCs w:val="20"/>
                <w:lang w:val="es-CO"/>
              </w:rPr>
            </w:pPr>
            <w:r w:rsidRPr="005E4515">
              <w:rPr>
                <w:rFonts w:ascii="Roboto" w:hAnsi="Roboto" w:cstheme="minorHAnsi"/>
                <w:bCs/>
                <w:color w:val="auto"/>
                <w:sz w:val="20"/>
                <w:szCs w:val="20"/>
                <w:lang w:val="es-CO"/>
              </w:rPr>
              <w:t xml:space="preserve">Proporcione una breve descripción (no más de 1000 palabras) de las características clave de la solución, incluidos los problemas / vulnerabilidades abordados, el propósito y la función. </w:t>
            </w:r>
          </w:p>
          <w:p w14:paraId="444C627D" w14:textId="77777777" w:rsidR="00673826" w:rsidRPr="005E4515" w:rsidRDefault="00673826" w:rsidP="00845135">
            <w:pPr>
              <w:jc w:val="both"/>
              <w:rPr>
                <w:rFonts w:ascii="Roboto" w:hAnsi="Roboto" w:cstheme="minorHAnsi"/>
                <w:bCs/>
                <w:color w:val="auto"/>
                <w:sz w:val="20"/>
                <w:szCs w:val="20"/>
                <w:lang w:val="es-CO"/>
              </w:rPr>
            </w:pPr>
          </w:p>
          <w:p w14:paraId="61611E47" w14:textId="403F2A97" w:rsidR="00FC5C25" w:rsidRPr="005E4515" w:rsidRDefault="00FC5C25" w:rsidP="00FC5C25">
            <w:pPr>
              <w:jc w:val="both"/>
              <w:rPr>
                <w:rFonts w:ascii="Roboto" w:hAnsi="Roboto" w:cstheme="minorHAnsi"/>
                <w:bCs/>
                <w:color w:val="548DD4" w:themeColor="text2" w:themeTint="99"/>
                <w:sz w:val="20"/>
                <w:szCs w:val="20"/>
                <w:lang w:val="es-CO"/>
              </w:rPr>
            </w:pPr>
            <w:r w:rsidRPr="005E4515">
              <w:rPr>
                <w:rFonts w:ascii="Roboto" w:hAnsi="Roboto" w:cstheme="minorHAnsi"/>
                <w:bCs/>
                <w:color w:val="548DD4" w:themeColor="text2" w:themeTint="99"/>
                <w:sz w:val="20"/>
                <w:szCs w:val="20"/>
                <w:lang w:val="es-CO"/>
              </w:rPr>
              <w:t>A nivel nacional hay una fuerte presión sobre los ecosistemas. El crecimiento de la frontera agrícola ha causado problemáticas de deforestación, que acentúan los impactos del cambio climático. Esta situación ha generado una serie de iniciativas para implementar acciones de restauración ecológica en ecosistemas estratégicos (Vergara &amp; Del Amo Rodríguez, 2002). Lo anterior supone retos en la producción de material vegetal nativo adecuado, para el éxito de los objetivos de un proceso de restauración ecológica.</w:t>
            </w:r>
          </w:p>
          <w:p w14:paraId="5A04B258" w14:textId="77777777" w:rsidR="00FC5C25" w:rsidRPr="005E4515" w:rsidRDefault="00FC5C25" w:rsidP="00FC5C25">
            <w:pPr>
              <w:jc w:val="both"/>
              <w:rPr>
                <w:rFonts w:ascii="Roboto" w:hAnsi="Roboto" w:cstheme="minorHAnsi"/>
                <w:bCs/>
                <w:color w:val="548DD4" w:themeColor="text2" w:themeTint="99"/>
                <w:sz w:val="20"/>
                <w:szCs w:val="20"/>
                <w:lang w:val="es-CO"/>
              </w:rPr>
            </w:pPr>
          </w:p>
          <w:p w14:paraId="65D384BD" w14:textId="7076775F" w:rsidR="00FC5C25" w:rsidRPr="005E4515" w:rsidRDefault="00FC5C25" w:rsidP="00FC5C25">
            <w:pPr>
              <w:jc w:val="both"/>
              <w:rPr>
                <w:rFonts w:ascii="Roboto" w:hAnsi="Roboto" w:cstheme="minorHAnsi"/>
                <w:bCs/>
                <w:color w:val="548DD4" w:themeColor="text2" w:themeTint="99"/>
                <w:sz w:val="20"/>
                <w:szCs w:val="20"/>
                <w:lang w:val="es-CO"/>
              </w:rPr>
            </w:pPr>
            <w:r w:rsidRPr="005E4515">
              <w:rPr>
                <w:rFonts w:ascii="Roboto" w:hAnsi="Roboto" w:cstheme="minorHAnsi"/>
                <w:bCs/>
                <w:color w:val="548DD4" w:themeColor="text2" w:themeTint="99"/>
                <w:sz w:val="20"/>
                <w:szCs w:val="20"/>
                <w:lang w:val="es-CO"/>
              </w:rPr>
              <w:t>El centro de germinación agroforestal consiste en establecer un conjunto de instalaciones técnicas, para recolectar, recuperar, germinar, reproducir y abastecer diversas especies forestales nativas y agrícolas, como estrategia para mejorar la disponibilidad de material para liderar e implementar procesos de restauración ecológica en todos los ecosistemas de la cuenca y producir y mantener la disponibilidad de material vegetal para los sistemas alimentarios, necesarios en huertas agrobiodiversas, jardines de vida y sistemas silvopastoriles. Así mismo este es un espacio demostrativo y de formac</w:t>
            </w:r>
            <w:r w:rsidRPr="005E4515">
              <w:rPr>
                <w:rFonts w:ascii="Roboto" w:hAnsi="Roboto" w:cstheme="minorHAnsi"/>
                <w:color w:val="548DD4" w:themeColor="text2" w:themeTint="99"/>
                <w:sz w:val="20"/>
                <w:szCs w:val="20"/>
                <w:lang w:val="es-CO"/>
              </w:rPr>
              <w:t>i</w:t>
            </w:r>
            <w:r w:rsidRPr="005E4515">
              <w:rPr>
                <w:rFonts w:ascii="Roboto" w:hAnsi="Roboto" w:cstheme="minorHAnsi"/>
                <w:bCs/>
                <w:color w:val="548DD4" w:themeColor="text2" w:themeTint="99"/>
                <w:sz w:val="20"/>
                <w:szCs w:val="20"/>
                <w:lang w:val="es-CO"/>
              </w:rPr>
              <w:t>ón de capacidades para educar en estrategias de restauración ecológica para ecosistemas de alta montaña, en contextos de variabilidad y cambio climático.</w:t>
            </w:r>
          </w:p>
          <w:p w14:paraId="48580C99" w14:textId="77777777" w:rsidR="00FC5C25" w:rsidRPr="005E4515" w:rsidRDefault="00FC5C25" w:rsidP="00FC5C25">
            <w:pPr>
              <w:jc w:val="both"/>
              <w:rPr>
                <w:rFonts w:ascii="Roboto" w:hAnsi="Roboto" w:cstheme="minorHAnsi"/>
                <w:bCs/>
                <w:color w:val="548DD4" w:themeColor="text2" w:themeTint="99"/>
                <w:sz w:val="20"/>
                <w:szCs w:val="20"/>
                <w:lang w:val="es-CO"/>
              </w:rPr>
            </w:pPr>
          </w:p>
          <w:p w14:paraId="3103538E" w14:textId="42B38CB8" w:rsidR="00FC5C25" w:rsidRPr="005E4515" w:rsidRDefault="00FC5C25" w:rsidP="00FC5C25">
            <w:pPr>
              <w:jc w:val="both"/>
              <w:rPr>
                <w:rFonts w:ascii="Roboto" w:hAnsi="Roboto" w:cstheme="minorHAnsi"/>
                <w:bCs/>
                <w:color w:val="548DD4" w:themeColor="text2" w:themeTint="99"/>
                <w:sz w:val="20"/>
                <w:szCs w:val="20"/>
                <w:lang w:val="es-CO"/>
              </w:rPr>
            </w:pPr>
            <w:r w:rsidRPr="005E4515">
              <w:rPr>
                <w:rFonts w:ascii="Roboto" w:hAnsi="Roboto" w:cstheme="minorHAnsi"/>
                <w:bCs/>
                <w:color w:val="548DD4" w:themeColor="text2" w:themeTint="99"/>
                <w:sz w:val="20"/>
                <w:szCs w:val="20"/>
                <w:lang w:val="es-CO"/>
              </w:rPr>
              <w:t>Las componentes principales del centro de germinación son (Piñuela, Guerra, &amp; Pérez-Sánchez, 2013; Bonilla, Pino, &amp; Logroño, 2014):</w:t>
            </w:r>
          </w:p>
          <w:p w14:paraId="6811B7A4" w14:textId="77777777" w:rsidR="00FC5C25" w:rsidRPr="005E4515" w:rsidRDefault="00FC5C25" w:rsidP="00FC5C25">
            <w:pPr>
              <w:jc w:val="both"/>
              <w:rPr>
                <w:rFonts w:ascii="Roboto" w:hAnsi="Roboto" w:cstheme="minorHAnsi"/>
                <w:bCs/>
                <w:color w:val="548DD4" w:themeColor="text2" w:themeTint="99"/>
                <w:sz w:val="20"/>
                <w:szCs w:val="20"/>
                <w:lang w:val="es-CO"/>
              </w:rPr>
            </w:pPr>
          </w:p>
          <w:p w14:paraId="67A945BA" w14:textId="4D02B753" w:rsidR="00FC5C25" w:rsidRPr="005E4515" w:rsidRDefault="00FC5C25" w:rsidP="00FC5C25">
            <w:pPr>
              <w:pStyle w:val="Prrafodelista"/>
              <w:numPr>
                <w:ilvl w:val="0"/>
                <w:numId w:val="23"/>
              </w:numPr>
              <w:jc w:val="both"/>
              <w:rPr>
                <w:rFonts w:ascii="Roboto" w:hAnsi="Roboto" w:cstheme="minorHAnsi"/>
                <w:bCs/>
                <w:color w:val="548DD4" w:themeColor="text2" w:themeTint="99"/>
                <w:sz w:val="20"/>
                <w:szCs w:val="20"/>
                <w:lang w:val="es-CO"/>
              </w:rPr>
            </w:pPr>
            <w:r w:rsidRPr="005E4515">
              <w:rPr>
                <w:rFonts w:ascii="Roboto" w:hAnsi="Roboto" w:cstheme="minorHAnsi"/>
                <w:bCs/>
                <w:color w:val="548DD4" w:themeColor="text2" w:themeTint="99"/>
                <w:sz w:val="20"/>
                <w:szCs w:val="20"/>
                <w:lang w:val="es-CO"/>
              </w:rPr>
              <w:t>Germinadores, los cuales son lugares para la germinación y desarrollo inicial vegetal;</w:t>
            </w:r>
          </w:p>
          <w:p w14:paraId="63E4D3EC" w14:textId="57539D1C" w:rsidR="00FC5C25" w:rsidRPr="005E4515" w:rsidRDefault="00FC5C25" w:rsidP="00FC5C25">
            <w:pPr>
              <w:pStyle w:val="Prrafodelista"/>
              <w:numPr>
                <w:ilvl w:val="0"/>
                <w:numId w:val="23"/>
              </w:numPr>
              <w:jc w:val="both"/>
              <w:rPr>
                <w:rFonts w:ascii="Roboto" w:hAnsi="Roboto" w:cstheme="minorHAnsi"/>
                <w:bCs/>
                <w:color w:val="548DD4" w:themeColor="text2" w:themeTint="99"/>
                <w:sz w:val="20"/>
                <w:szCs w:val="20"/>
                <w:lang w:val="es-CO"/>
              </w:rPr>
            </w:pPr>
            <w:r w:rsidRPr="005E4515">
              <w:rPr>
                <w:rFonts w:ascii="Roboto" w:hAnsi="Roboto" w:cstheme="minorHAnsi"/>
                <w:bCs/>
                <w:color w:val="548DD4" w:themeColor="text2" w:themeTint="99"/>
                <w:sz w:val="20"/>
                <w:szCs w:val="20"/>
                <w:lang w:val="es-CO"/>
              </w:rPr>
              <w:t>Zona de trasplante;</w:t>
            </w:r>
          </w:p>
          <w:p w14:paraId="5CA2FF64" w14:textId="255CABA4" w:rsidR="00FC5C25" w:rsidRPr="005E4515" w:rsidRDefault="00FC5C25" w:rsidP="00FC5C25">
            <w:pPr>
              <w:pStyle w:val="Prrafodelista"/>
              <w:numPr>
                <w:ilvl w:val="0"/>
                <w:numId w:val="23"/>
              </w:numPr>
              <w:jc w:val="both"/>
              <w:rPr>
                <w:rFonts w:ascii="Roboto" w:hAnsi="Roboto" w:cstheme="minorHAnsi"/>
                <w:bCs/>
                <w:color w:val="548DD4" w:themeColor="text2" w:themeTint="99"/>
                <w:sz w:val="20"/>
                <w:szCs w:val="20"/>
                <w:lang w:val="es-CO"/>
              </w:rPr>
            </w:pPr>
            <w:r w:rsidRPr="005E4515">
              <w:rPr>
                <w:rFonts w:ascii="Roboto" w:hAnsi="Roboto" w:cstheme="minorHAnsi"/>
                <w:bCs/>
                <w:color w:val="548DD4" w:themeColor="text2" w:themeTint="99"/>
                <w:sz w:val="20"/>
                <w:szCs w:val="20"/>
                <w:lang w:val="es-CO"/>
              </w:rPr>
              <w:t>Zona de crecimiento y rustificación;</w:t>
            </w:r>
          </w:p>
          <w:p w14:paraId="742C866D" w14:textId="501815F1" w:rsidR="00FC5C25" w:rsidRPr="005E4515" w:rsidRDefault="00FC5C25" w:rsidP="00FC5C25">
            <w:pPr>
              <w:pStyle w:val="Prrafodelista"/>
              <w:numPr>
                <w:ilvl w:val="0"/>
                <w:numId w:val="23"/>
              </w:numPr>
              <w:jc w:val="both"/>
              <w:rPr>
                <w:rFonts w:ascii="Roboto" w:hAnsi="Roboto" w:cstheme="minorHAnsi"/>
                <w:bCs/>
                <w:color w:val="548DD4" w:themeColor="text2" w:themeTint="99"/>
                <w:sz w:val="20"/>
                <w:szCs w:val="20"/>
                <w:lang w:val="es-CO"/>
              </w:rPr>
            </w:pPr>
            <w:r w:rsidRPr="005E4515">
              <w:rPr>
                <w:rFonts w:ascii="Roboto" w:hAnsi="Roboto" w:cstheme="minorHAnsi"/>
                <w:bCs/>
                <w:color w:val="548DD4" w:themeColor="text2" w:themeTint="99"/>
                <w:sz w:val="20"/>
                <w:szCs w:val="20"/>
                <w:lang w:val="es-CO"/>
              </w:rPr>
              <w:t>Sistema de riego y almacenamiento de agua;</w:t>
            </w:r>
          </w:p>
          <w:p w14:paraId="6B2E0166" w14:textId="5251C310" w:rsidR="00FC5C25" w:rsidRPr="005E4515" w:rsidRDefault="00FC5C25" w:rsidP="00FC5C25">
            <w:pPr>
              <w:pStyle w:val="Prrafodelista"/>
              <w:numPr>
                <w:ilvl w:val="0"/>
                <w:numId w:val="23"/>
              </w:numPr>
              <w:jc w:val="both"/>
              <w:rPr>
                <w:rFonts w:ascii="Roboto" w:hAnsi="Roboto" w:cstheme="minorHAnsi"/>
                <w:bCs/>
                <w:color w:val="548DD4" w:themeColor="text2" w:themeTint="99"/>
                <w:sz w:val="20"/>
                <w:szCs w:val="20"/>
                <w:lang w:val="es-CO"/>
              </w:rPr>
            </w:pPr>
            <w:r w:rsidRPr="005E4515">
              <w:rPr>
                <w:rFonts w:ascii="Roboto" w:hAnsi="Roboto" w:cstheme="minorHAnsi"/>
                <w:bCs/>
                <w:color w:val="548DD4" w:themeColor="text2" w:themeTint="99"/>
                <w:sz w:val="20"/>
                <w:szCs w:val="20"/>
                <w:lang w:val="es-CO"/>
              </w:rPr>
              <w:t>Zona de compostaje.</w:t>
            </w:r>
          </w:p>
          <w:p w14:paraId="25B51F58" w14:textId="77777777" w:rsidR="00FC5C25" w:rsidRPr="005E4515" w:rsidRDefault="00FC5C25" w:rsidP="00FC5C25">
            <w:pPr>
              <w:pStyle w:val="Prrafodelista"/>
              <w:ind w:left="1080"/>
              <w:jc w:val="both"/>
              <w:rPr>
                <w:rFonts w:ascii="Roboto" w:hAnsi="Roboto" w:cstheme="minorHAnsi"/>
                <w:bCs/>
                <w:color w:val="548DD4" w:themeColor="text2" w:themeTint="99"/>
                <w:sz w:val="20"/>
                <w:szCs w:val="20"/>
                <w:lang w:val="es-CO"/>
              </w:rPr>
            </w:pPr>
          </w:p>
          <w:p w14:paraId="53A60C03" w14:textId="44C8B58E" w:rsidR="00845135" w:rsidRPr="005E4515" w:rsidRDefault="00B55BE2" w:rsidP="00673826">
            <w:pPr>
              <w:jc w:val="both"/>
              <w:rPr>
                <w:rFonts w:ascii="Roboto" w:hAnsi="Roboto" w:cstheme="minorHAnsi"/>
                <w:bCs/>
                <w:color w:val="548DD4" w:themeColor="text2" w:themeTint="99"/>
                <w:sz w:val="20"/>
                <w:szCs w:val="20"/>
                <w:lang w:val="es-CO"/>
              </w:rPr>
            </w:pPr>
            <w:r w:rsidRPr="005E4515">
              <w:rPr>
                <w:rFonts w:ascii="Roboto" w:hAnsi="Roboto" w:cstheme="minorHAnsi"/>
                <w:bCs/>
                <w:color w:val="548DD4" w:themeColor="text2" w:themeTint="99"/>
                <w:sz w:val="20"/>
                <w:szCs w:val="20"/>
                <w:lang w:val="es-CO"/>
              </w:rPr>
              <w:t xml:space="preserve">Esta medida se ha seleccionado considerando </w:t>
            </w:r>
            <w:r w:rsidR="009D1032" w:rsidRPr="005E4515">
              <w:rPr>
                <w:rFonts w:ascii="Roboto" w:hAnsi="Roboto" w:cstheme="minorHAnsi"/>
                <w:bCs/>
                <w:color w:val="548DD4" w:themeColor="text2" w:themeTint="99"/>
                <w:sz w:val="20"/>
                <w:szCs w:val="20"/>
                <w:lang w:val="es-CO"/>
              </w:rPr>
              <w:t xml:space="preserve">que en la cuenca no hay oferta de material vegetal nativo, </w:t>
            </w:r>
            <w:r w:rsidRPr="005E4515">
              <w:rPr>
                <w:rFonts w:ascii="Roboto" w:hAnsi="Roboto" w:cstheme="minorHAnsi"/>
                <w:bCs/>
                <w:color w:val="548DD4" w:themeColor="text2" w:themeTint="99"/>
                <w:sz w:val="20"/>
                <w:szCs w:val="20"/>
                <w:lang w:val="es-CO"/>
              </w:rPr>
              <w:t>que las semillas nativas,</w:t>
            </w:r>
            <w:r w:rsidR="00F650E6" w:rsidRPr="005E4515">
              <w:rPr>
                <w:rFonts w:ascii="Roboto" w:hAnsi="Roboto" w:cstheme="minorHAnsi"/>
                <w:bCs/>
                <w:color w:val="548DD4" w:themeColor="text2" w:themeTint="99"/>
                <w:sz w:val="20"/>
                <w:szCs w:val="20"/>
                <w:lang w:val="es-CO"/>
              </w:rPr>
              <w:t xml:space="preserve"> t</w:t>
            </w:r>
            <w:r w:rsidR="00FC5C25" w:rsidRPr="005E4515">
              <w:rPr>
                <w:rFonts w:ascii="Roboto" w:hAnsi="Roboto" w:cstheme="minorHAnsi"/>
                <w:bCs/>
                <w:color w:val="548DD4" w:themeColor="text2" w:themeTint="99"/>
                <w:sz w:val="20"/>
                <w:szCs w:val="20"/>
                <w:lang w:val="es-CO"/>
              </w:rPr>
              <w:t xml:space="preserve">anto forestales como de cultivos, las cuales </w:t>
            </w:r>
            <w:r w:rsidRPr="005E4515">
              <w:rPr>
                <w:rFonts w:ascii="Roboto" w:hAnsi="Roboto" w:cstheme="minorHAnsi"/>
                <w:bCs/>
                <w:color w:val="548DD4" w:themeColor="text2" w:themeTint="99"/>
                <w:sz w:val="20"/>
                <w:szCs w:val="20"/>
                <w:lang w:val="es-CO"/>
              </w:rPr>
              <w:t>tienen ventajas genéticas que, dependiendo de la especie, permite adaptarse a los cambios en precipitación y temperatura proyecta</w:t>
            </w:r>
            <w:r w:rsidR="00030009" w:rsidRPr="005E4515">
              <w:rPr>
                <w:rFonts w:ascii="Roboto" w:hAnsi="Roboto" w:cstheme="minorHAnsi"/>
                <w:bCs/>
                <w:color w:val="548DD4" w:themeColor="text2" w:themeTint="99"/>
                <w:sz w:val="20"/>
                <w:szCs w:val="20"/>
                <w:lang w:val="es-CO"/>
              </w:rPr>
              <w:t>dos en el mediano y largo plazo, haciendo los ecosistemas y sistemas productivos más resilientes al cambio y variabilidad climático.</w:t>
            </w:r>
          </w:p>
        </w:tc>
      </w:tr>
      <w:tr w:rsidR="005249B9" w:rsidRPr="005E4515" w14:paraId="4133B87A" w14:textId="77777777" w:rsidTr="005249B9">
        <w:tc>
          <w:tcPr>
            <w:tcW w:w="2866" w:type="dxa"/>
            <w:tcBorders>
              <w:top w:val="single" w:sz="4" w:space="0" w:color="auto"/>
              <w:left w:val="single" w:sz="4" w:space="0" w:color="auto"/>
              <w:bottom w:val="single" w:sz="4" w:space="0" w:color="auto"/>
            </w:tcBorders>
          </w:tcPr>
          <w:p w14:paraId="23CFDE5F" w14:textId="32380B78" w:rsidR="005249B9" w:rsidRPr="005E4515" w:rsidRDefault="00787A85" w:rsidP="00787A85">
            <w:pPr>
              <w:spacing w:after="200" w:line="276" w:lineRule="auto"/>
              <w:rPr>
                <w:rFonts w:ascii="Calibri" w:eastAsia="Calibri" w:hAnsi="Calibri" w:cs="Calibri"/>
                <w:b/>
                <w:bCs/>
                <w:color w:val="auto"/>
                <w:sz w:val="24"/>
                <w:szCs w:val="24"/>
                <w:lang w:val="es-CO"/>
              </w:rPr>
            </w:pPr>
            <w:r w:rsidRPr="005E4515">
              <w:rPr>
                <w:rFonts w:ascii="Calibri" w:eastAsia="Calibri" w:hAnsi="Calibri" w:cs="Calibri"/>
                <w:b/>
                <w:bCs/>
                <w:color w:val="auto"/>
                <w:lang w:val="es-CO"/>
              </w:rPr>
              <w:t>Imagen / video de la solución</w:t>
            </w:r>
          </w:p>
        </w:tc>
        <w:tc>
          <w:tcPr>
            <w:tcW w:w="6941" w:type="dxa"/>
            <w:tcBorders>
              <w:top w:val="single" w:sz="4" w:space="0" w:color="auto"/>
            </w:tcBorders>
          </w:tcPr>
          <w:p w14:paraId="2D4E89C6" w14:textId="1E7959FB" w:rsidR="00430AC4" w:rsidRPr="005E4515" w:rsidRDefault="00787A85" w:rsidP="007F2619">
            <w:pPr>
              <w:spacing w:after="200" w:line="276" w:lineRule="auto"/>
              <w:rPr>
                <w:rFonts w:ascii="Roboto" w:hAnsi="Roboto" w:cstheme="minorHAnsi"/>
                <w:bCs/>
                <w:color w:val="auto"/>
                <w:sz w:val="20"/>
                <w:szCs w:val="20"/>
                <w:lang w:val="es-CO"/>
              </w:rPr>
            </w:pPr>
            <w:r w:rsidRPr="005E4515">
              <w:rPr>
                <w:rFonts w:ascii="Roboto" w:hAnsi="Roboto" w:cstheme="minorHAnsi"/>
                <w:bCs/>
                <w:color w:val="auto"/>
                <w:sz w:val="20"/>
                <w:szCs w:val="20"/>
                <w:lang w:val="es-CO"/>
              </w:rPr>
              <w:t xml:space="preserve">Proporcione una imagen, video o enlace, reconociendo la fuente. Si tiene un video relacionado con la solución, compártalo a continuación. </w:t>
            </w:r>
          </w:p>
          <w:p w14:paraId="3C451497" w14:textId="2FF036AC" w:rsidR="00430AC4" w:rsidRPr="005E4515" w:rsidRDefault="00F650E6" w:rsidP="007F2619">
            <w:pPr>
              <w:spacing w:after="200" w:line="276" w:lineRule="auto"/>
              <w:rPr>
                <w:rFonts w:ascii="Roboto" w:hAnsi="Roboto" w:cstheme="minorHAnsi"/>
                <w:bCs/>
                <w:color w:val="548DD4" w:themeColor="text2" w:themeTint="99"/>
                <w:sz w:val="20"/>
                <w:szCs w:val="20"/>
                <w:lang w:val="es-CO"/>
              </w:rPr>
            </w:pPr>
            <w:r w:rsidRPr="005E4515">
              <w:rPr>
                <w:rFonts w:ascii="Roboto" w:hAnsi="Roboto" w:cstheme="minorHAnsi"/>
                <w:bCs/>
                <w:noProof/>
                <w:color w:val="548DD4" w:themeColor="text2" w:themeTint="99"/>
                <w:sz w:val="20"/>
                <w:szCs w:val="20"/>
                <w:lang w:val="es-VE" w:eastAsia="es-VE"/>
              </w:rPr>
              <w:lastRenderedPageBreak/>
              <w:drawing>
                <wp:inline distT="0" distB="0" distL="0" distR="0" wp14:anchorId="6F27DF27" wp14:editId="0AA98118">
                  <wp:extent cx="4323228" cy="3240669"/>
                  <wp:effectExtent l="0" t="0" r="1270" b="0"/>
                  <wp:docPr id="2" name="Imagen 2" descr="C:\Users\Administrador\Downloads\IMG_20220128_124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Downloads\IMG_20220128_124335.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5423" cy="3242314"/>
                          </a:xfrm>
                          <a:prstGeom prst="rect">
                            <a:avLst/>
                          </a:prstGeom>
                          <a:noFill/>
                          <a:ln>
                            <a:noFill/>
                          </a:ln>
                        </pic:spPr>
                      </pic:pic>
                    </a:graphicData>
                  </a:graphic>
                </wp:inline>
              </w:drawing>
            </w:r>
          </w:p>
        </w:tc>
      </w:tr>
    </w:tbl>
    <w:p w14:paraId="7838EF11" w14:textId="1BB9890F" w:rsidR="00470B22" w:rsidRPr="005E4515" w:rsidRDefault="00470B22" w:rsidP="00787A85">
      <w:pPr>
        <w:spacing w:after="200"/>
        <w:rPr>
          <w:rFonts w:ascii="Calibri" w:eastAsia="Calibri" w:hAnsi="Calibri" w:cs="Calibri"/>
          <w:sz w:val="24"/>
          <w:szCs w:val="24"/>
          <w:lang w:val="es-CO"/>
        </w:rPr>
        <w:sectPr w:rsidR="00470B22" w:rsidRPr="005E4515">
          <w:headerReference w:type="default" r:id="rId24"/>
          <w:pgSz w:w="11909" w:h="16834"/>
          <w:pgMar w:top="1440" w:right="1440" w:bottom="1440" w:left="1440" w:header="720" w:footer="720" w:gutter="0"/>
          <w:pgNumType w:start="1"/>
          <w:cols w:space="720"/>
        </w:sectPr>
      </w:pPr>
    </w:p>
    <w:tbl>
      <w:tblPr>
        <w:tblStyle w:val="a"/>
        <w:tblW w:w="102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C2D69B"/>
        </w:tblBorders>
        <w:tblLayout w:type="fixed"/>
        <w:tblLook w:val="0400" w:firstRow="0" w:lastRow="0" w:firstColumn="0" w:lastColumn="0" w:noHBand="0" w:noVBand="1"/>
      </w:tblPr>
      <w:tblGrid>
        <w:gridCol w:w="3270"/>
        <w:gridCol w:w="6938"/>
      </w:tblGrid>
      <w:tr w:rsidR="00470B22" w:rsidRPr="005E4515" w14:paraId="1E2F5AF5" w14:textId="77777777" w:rsidTr="005249B9">
        <w:tc>
          <w:tcPr>
            <w:tcW w:w="10208" w:type="dxa"/>
            <w:gridSpan w:val="2"/>
            <w:tcBorders>
              <w:top w:val="nil"/>
              <w:left w:val="nil"/>
              <w:bottom w:val="single" w:sz="4" w:space="0" w:color="auto"/>
              <w:right w:val="nil"/>
            </w:tcBorders>
          </w:tcPr>
          <w:p w14:paraId="3B385BB5" w14:textId="77777777" w:rsidR="00470B22" w:rsidRPr="005E4515" w:rsidRDefault="00470B22">
            <w:pPr>
              <w:rPr>
                <w:rFonts w:ascii="Calibri" w:eastAsia="Calibri" w:hAnsi="Calibri" w:cs="Calibri"/>
                <w:b/>
                <w:color w:val="000000"/>
                <w:sz w:val="28"/>
                <w:szCs w:val="28"/>
                <w:lang w:val="es-CO"/>
              </w:rPr>
            </w:pPr>
          </w:p>
          <w:p w14:paraId="7C230465" w14:textId="77777777" w:rsidR="00470B22" w:rsidRPr="005E4515" w:rsidRDefault="00470B22">
            <w:pPr>
              <w:rPr>
                <w:rFonts w:ascii="Calibri" w:eastAsia="Calibri" w:hAnsi="Calibri" w:cs="Calibri"/>
                <w:b/>
                <w:color w:val="000000"/>
                <w:sz w:val="28"/>
                <w:szCs w:val="28"/>
                <w:lang w:val="es-CO"/>
              </w:rPr>
            </w:pPr>
            <w:bookmarkStart w:id="5" w:name="Location"/>
            <w:r w:rsidRPr="005E4515">
              <w:rPr>
                <w:rFonts w:ascii="Calibri" w:eastAsia="Calibri" w:hAnsi="Calibri" w:cs="Calibri"/>
                <w:b/>
                <w:color w:val="000000"/>
                <w:sz w:val="28"/>
                <w:szCs w:val="28"/>
                <w:lang w:val="es-CO"/>
              </w:rPr>
              <w:t>Location</w:t>
            </w:r>
          </w:p>
          <w:bookmarkEnd w:id="5"/>
          <w:p w14:paraId="666C8821" w14:textId="77777777" w:rsidR="00364E8F" w:rsidRPr="005E4515" w:rsidRDefault="00364E8F">
            <w:pPr>
              <w:rPr>
                <w:rFonts w:ascii="Calibri" w:eastAsia="Calibri" w:hAnsi="Calibri" w:cs="Calibri"/>
                <w:b/>
                <w:color w:val="000000"/>
                <w:sz w:val="28"/>
                <w:szCs w:val="28"/>
                <w:lang w:val="es-CO"/>
              </w:rPr>
            </w:pPr>
            <w:r w:rsidRPr="005E4515">
              <w:rPr>
                <w:noProof/>
                <w:lang w:val="es-VE" w:eastAsia="es-VE"/>
              </w:rPr>
              <w:drawing>
                <wp:inline distT="0" distB="0" distL="0" distR="0" wp14:anchorId="6F1BF146" wp14:editId="1E03F940">
                  <wp:extent cx="6344920" cy="5492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44920" cy="549275"/>
                          </a:xfrm>
                          <a:prstGeom prst="rect">
                            <a:avLst/>
                          </a:prstGeom>
                        </pic:spPr>
                      </pic:pic>
                    </a:graphicData>
                  </a:graphic>
                </wp:inline>
              </w:drawing>
            </w:r>
          </w:p>
          <w:p w14:paraId="6CAF5A7D" w14:textId="77777777" w:rsidR="00470B22" w:rsidRPr="005E4515" w:rsidRDefault="00470B22">
            <w:pPr>
              <w:rPr>
                <w:rFonts w:ascii="Calibri" w:eastAsia="Calibri" w:hAnsi="Calibri" w:cs="Calibri"/>
                <w:b/>
                <w:color w:val="000000"/>
                <w:sz w:val="28"/>
                <w:szCs w:val="28"/>
                <w:lang w:val="es-CO"/>
              </w:rPr>
            </w:pPr>
          </w:p>
        </w:tc>
      </w:tr>
      <w:tr w:rsidR="005249B9" w:rsidRPr="005E4515" w14:paraId="764742F8" w14:textId="77777777" w:rsidTr="005249B9">
        <w:tc>
          <w:tcPr>
            <w:tcW w:w="3270" w:type="dxa"/>
            <w:tcBorders>
              <w:top w:val="single" w:sz="4" w:space="0" w:color="auto"/>
              <w:right w:val="single" w:sz="4" w:space="0" w:color="auto"/>
            </w:tcBorders>
          </w:tcPr>
          <w:p w14:paraId="19C13210" w14:textId="576EEBEF" w:rsidR="005249B9" w:rsidRPr="005E4515" w:rsidRDefault="00787A85">
            <w:pPr>
              <w:rPr>
                <w:rFonts w:ascii="Calibri" w:eastAsia="Calibri" w:hAnsi="Calibri" w:cs="Calibri"/>
                <w:b/>
                <w:color w:val="000000"/>
                <w:sz w:val="24"/>
                <w:szCs w:val="24"/>
                <w:lang w:val="es-CO"/>
              </w:rPr>
            </w:pPr>
            <w:r w:rsidRPr="005E4515">
              <w:rPr>
                <w:rFonts w:ascii="Calibri" w:eastAsia="Calibri" w:hAnsi="Calibri" w:cs="Calibri"/>
                <w:b/>
                <w:color w:val="000000"/>
                <w:sz w:val="24"/>
                <w:szCs w:val="24"/>
                <w:lang w:val="es-CO"/>
              </w:rPr>
              <w:t>Ubicación de la  solución</w:t>
            </w:r>
          </w:p>
        </w:tc>
        <w:tc>
          <w:tcPr>
            <w:tcW w:w="6938" w:type="dxa"/>
            <w:tcBorders>
              <w:top w:val="single" w:sz="4" w:space="0" w:color="auto"/>
              <w:left w:val="single" w:sz="4" w:space="0" w:color="auto"/>
            </w:tcBorders>
          </w:tcPr>
          <w:p w14:paraId="1287727C" w14:textId="77777777" w:rsidR="00787A85" w:rsidRPr="005E4515" w:rsidRDefault="00787A85">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Ubicación de la solución (país): </w:t>
            </w:r>
          </w:p>
          <w:p w14:paraId="36375341" w14:textId="77777777" w:rsidR="00787A85" w:rsidRPr="005E4515" w:rsidRDefault="00787A85">
            <w:pPr>
              <w:rPr>
                <w:rFonts w:ascii="Calibri" w:eastAsia="Calibri" w:hAnsi="Calibri" w:cs="Calibri"/>
                <w:bCs/>
                <w:color w:val="auto"/>
                <w:sz w:val="24"/>
                <w:szCs w:val="24"/>
                <w:lang w:val="es-CO"/>
              </w:rPr>
            </w:pPr>
          </w:p>
          <w:p w14:paraId="226BC5B6" w14:textId="15C521B0" w:rsidR="00787A85" w:rsidRPr="005E4515" w:rsidRDefault="00787A85">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¿Se implementó la solución en más de un país? </w:t>
            </w:r>
          </w:p>
          <w:p w14:paraId="46AA1E6D" w14:textId="4A8D3F76" w:rsidR="0001150F" w:rsidRPr="005E4515" w:rsidRDefault="00D47F07">
            <w:pPr>
              <w:rPr>
                <w:rFonts w:ascii="Roboto" w:hAnsi="Roboto" w:cstheme="minorHAnsi"/>
                <w:bCs/>
                <w:color w:val="548DD4" w:themeColor="text2" w:themeTint="99"/>
                <w:sz w:val="20"/>
                <w:szCs w:val="20"/>
                <w:lang w:val="es-CO"/>
              </w:rPr>
            </w:pPr>
            <w:r w:rsidRPr="005E4515">
              <w:rPr>
                <w:rFonts w:ascii="Roboto" w:hAnsi="Roboto" w:cstheme="minorHAnsi"/>
                <w:bCs/>
                <w:color w:val="548DD4" w:themeColor="text2" w:themeTint="99"/>
                <w:sz w:val="20"/>
                <w:szCs w:val="20"/>
                <w:lang w:val="es-CO"/>
              </w:rPr>
              <w:t>No</w:t>
            </w:r>
          </w:p>
          <w:p w14:paraId="7EAFC135" w14:textId="77777777" w:rsidR="00787A85" w:rsidRPr="005E4515" w:rsidRDefault="00787A85">
            <w:pPr>
              <w:rPr>
                <w:rFonts w:ascii="Calibri" w:eastAsia="Calibri" w:hAnsi="Calibri" w:cs="Calibri"/>
                <w:bCs/>
                <w:color w:val="auto"/>
                <w:sz w:val="24"/>
                <w:szCs w:val="24"/>
                <w:lang w:val="es-CO"/>
              </w:rPr>
            </w:pPr>
          </w:p>
          <w:p w14:paraId="466E6B14" w14:textId="4783AD3D" w:rsidR="00787A85" w:rsidRPr="005E4515" w:rsidRDefault="00787A85">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¿Se implementó la solución en varias ubicaciones en el mismo país? </w:t>
            </w:r>
          </w:p>
          <w:p w14:paraId="2199DECB" w14:textId="39332E38" w:rsidR="0001150F" w:rsidRPr="005E4515" w:rsidRDefault="009B0520">
            <w:pPr>
              <w:rPr>
                <w:rFonts w:ascii="Roboto" w:hAnsi="Roboto" w:cstheme="minorHAnsi"/>
                <w:bCs/>
                <w:color w:val="548DD4" w:themeColor="text2" w:themeTint="99"/>
                <w:sz w:val="20"/>
                <w:szCs w:val="20"/>
                <w:lang w:val="es-CO"/>
              </w:rPr>
            </w:pPr>
            <w:r w:rsidRPr="005E4515">
              <w:rPr>
                <w:rFonts w:ascii="Roboto" w:hAnsi="Roboto" w:cstheme="minorHAnsi"/>
                <w:bCs/>
                <w:color w:val="548DD4" w:themeColor="text2" w:themeTint="99"/>
                <w:sz w:val="20"/>
                <w:szCs w:val="20"/>
                <w:lang w:val="es-CO"/>
              </w:rPr>
              <w:t>No</w:t>
            </w:r>
          </w:p>
          <w:p w14:paraId="6FFEDDE2" w14:textId="77777777" w:rsidR="00787A85" w:rsidRPr="005E4515" w:rsidRDefault="00787A85">
            <w:pPr>
              <w:rPr>
                <w:rFonts w:ascii="Calibri" w:eastAsia="Calibri" w:hAnsi="Calibri" w:cs="Calibri"/>
                <w:bCs/>
                <w:color w:val="auto"/>
                <w:sz w:val="24"/>
                <w:szCs w:val="24"/>
                <w:lang w:val="es-CO"/>
              </w:rPr>
            </w:pPr>
          </w:p>
          <w:p w14:paraId="6B2C8EF2" w14:textId="77673651" w:rsidR="00787A85" w:rsidRPr="005E4515" w:rsidRDefault="00787A85">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Cordillera (si es necesario, agregue varias ubicaciones separadas por una coma): </w:t>
            </w:r>
          </w:p>
          <w:p w14:paraId="4D9BC320" w14:textId="39CA0D2A" w:rsidR="0028458D" w:rsidRPr="005E4515" w:rsidRDefault="0028458D">
            <w:pPr>
              <w:rPr>
                <w:rFonts w:ascii="Roboto" w:hAnsi="Roboto" w:cstheme="minorHAnsi"/>
                <w:bCs/>
                <w:color w:val="548DD4" w:themeColor="text2" w:themeTint="99"/>
                <w:sz w:val="20"/>
                <w:szCs w:val="20"/>
                <w:lang w:val="es-CO"/>
              </w:rPr>
            </w:pPr>
            <w:r w:rsidRPr="005E4515">
              <w:rPr>
                <w:rFonts w:ascii="Roboto" w:hAnsi="Roboto" w:cstheme="minorHAnsi"/>
                <w:bCs/>
                <w:color w:val="548DD4" w:themeColor="text2" w:themeTint="99"/>
                <w:sz w:val="20"/>
                <w:szCs w:val="20"/>
                <w:lang w:val="es-CO"/>
              </w:rPr>
              <w:t>Cordillera de los Andes</w:t>
            </w:r>
            <w:r w:rsidR="00250E5D" w:rsidRPr="005E4515">
              <w:rPr>
                <w:rFonts w:ascii="Roboto" w:hAnsi="Roboto" w:cstheme="minorHAnsi"/>
                <w:bCs/>
                <w:color w:val="548DD4" w:themeColor="text2" w:themeTint="99"/>
                <w:sz w:val="20"/>
                <w:szCs w:val="20"/>
                <w:lang w:val="es-CO"/>
              </w:rPr>
              <w:t>.</w:t>
            </w:r>
          </w:p>
          <w:p w14:paraId="46933D3B" w14:textId="77777777" w:rsidR="00787A85" w:rsidRPr="005E4515" w:rsidRDefault="00787A85">
            <w:pPr>
              <w:rPr>
                <w:rFonts w:ascii="Calibri" w:eastAsia="Calibri" w:hAnsi="Calibri" w:cs="Calibri"/>
                <w:bCs/>
                <w:color w:val="auto"/>
                <w:sz w:val="24"/>
                <w:szCs w:val="24"/>
                <w:lang w:val="es-CO"/>
              </w:rPr>
            </w:pPr>
          </w:p>
          <w:p w14:paraId="4D078866" w14:textId="38D9ADA3" w:rsidR="00787A85" w:rsidRPr="005E4515" w:rsidRDefault="00787A85">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Región / provincia (si corresponde; si es necesario, agregue varias ubicaciones separadas por una coma): </w:t>
            </w:r>
          </w:p>
          <w:p w14:paraId="4E9A2D78" w14:textId="57B4FC72" w:rsidR="00457B00" w:rsidRPr="005E4515" w:rsidRDefault="00457B00" w:rsidP="003D4339">
            <w:pPr>
              <w:rPr>
                <w:rFonts w:ascii="Roboto" w:hAnsi="Roboto" w:cstheme="minorHAnsi"/>
                <w:color w:val="1F497D" w:themeColor="text2"/>
                <w:sz w:val="20"/>
                <w:szCs w:val="20"/>
                <w:lang w:val="es-CO"/>
              </w:rPr>
            </w:pPr>
            <w:r w:rsidRPr="005E4515">
              <w:rPr>
                <w:rFonts w:ascii="Roboto" w:hAnsi="Roboto" w:cstheme="minorHAnsi"/>
                <w:bCs/>
                <w:color w:val="548DD4" w:themeColor="text2" w:themeTint="99"/>
                <w:sz w:val="20"/>
                <w:szCs w:val="20"/>
                <w:lang w:val="es-CO"/>
              </w:rPr>
              <w:t xml:space="preserve">Boyacá/Tota/ Vereda </w:t>
            </w:r>
            <w:r w:rsidR="008C1E8D" w:rsidRPr="005E4515">
              <w:rPr>
                <w:rFonts w:ascii="Roboto" w:hAnsi="Roboto" w:cstheme="minorHAnsi"/>
                <w:bCs/>
                <w:color w:val="548DD4" w:themeColor="text2" w:themeTint="99"/>
                <w:sz w:val="20"/>
                <w:szCs w:val="20"/>
                <w:lang w:val="es-CO"/>
              </w:rPr>
              <w:t>La Puerta</w:t>
            </w:r>
          </w:p>
          <w:p w14:paraId="69365776" w14:textId="77777777" w:rsidR="003D4339" w:rsidRPr="005E4515" w:rsidRDefault="003D4339">
            <w:pPr>
              <w:rPr>
                <w:rFonts w:ascii="Calibri" w:eastAsia="Calibri" w:hAnsi="Calibri" w:cs="Calibri"/>
                <w:bCs/>
                <w:color w:val="auto"/>
                <w:sz w:val="24"/>
                <w:szCs w:val="24"/>
                <w:lang w:val="es-CO"/>
              </w:rPr>
            </w:pPr>
          </w:p>
          <w:p w14:paraId="5D715AF0" w14:textId="0BF24B10" w:rsidR="00787A85" w:rsidRPr="005E4515" w:rsidRDefault="00787A85">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Municipio o nombre de la ubicación principal (si corresponde; si es necesario, agregue varias ubicaciones separadas por una coma): </w:t>
            </w:r>
          </w:p>
          <w:p w14:paraId="0336CEEA" w14:textId="77777777" w:rsidR="003D4339" w:rsidRPr="005E4515" w:rsidRDefault="003D4339">
            <w:pPr>
              <w:rPr>
                <w:rFonts w:ascii="Calibri" w:eastAsia="Calibri" w:hAnsi="Calibri" w:cs="Calibri"/>
                <w:bCs/>
                <w:color w:val="auto"/>
                <w:sz w:val="24"/>
                <w:szCs w:val="24"/>
                <w:lang w:val="es-CO"/>
              </w:rPr>
            </w:pPr>
          </w:p>
          <w:tbl>
            <w:tblPr>
              <w:tblStyle w:val="Tablanormal1"/>
              <w:tblW w:w="6398" w:type="dxa"/>
              <w:jc w:val="center"/>
              <w:tblLayout w:type="fixed"/>
              <w:tblLook w:val="04A0" w:firstRow="1" w:lastRow="0" w:firstColumn="1" w:lastColumn="0" w:noHBand="0" w:noVBand="1"/>
            </w:tblPr>
            <w:tblGrid>
              <w:gridCol w:w="2970"/>
              <w:gridCol w:w="3428"/>
            </w:tblGrid>
            <w:tr w:rsidR="00457B00" w:rsidRPr="005E4515" w14:paraId="448EBE8C" w14:textId="77777777" w:rsidTr="00457B00">
              <w:trPr>
                <w:cnfStyle w:val="100000000000" w:firstRow="1" w:lastRow="0" w:firstColumn="0" w:lastColumn="0" w:oddVBand="0" w:evenVBand="0" w:oddHBand="0" w:evenHBand="0" w:firstRowFirstColumn="0" w:firstRowLastColumn="0" w:lastRowFirstColumn="0" w:lastRowLastColumn="0"/>
                <w:trHeight w:val="13"/>
                <w:tblHeader/>
                <w:jc w:val="center"/>
              </w:trPr>
              <w:tc>
                <w:tcPr>
                  <w:cnfStyle w:val="001000000000" w:firstRow="0" w:lastRow="0" w:firstColumn="1" w:lastColumn="0" w:oddVBand="0" w:evenVBand="0" w:oddHBand="0" w:evenHBand="0" w:firstRowFirstColumn="0" w:firstRowLastColumn="0" w:lastRowFirstColumn="0" w:lastRowLastColumn="0"/>
                  <w:tcW w:w="2970" w:type="dxa"/>
                  <w:noWrap/>
                  <w:hideMark/>
                </w:tcPr>
                <w:p w14:paraId="2943EEED" w14:textId="77777777" w:rsidR="00457B00" w:rsidRPr="005E4515" w:rsidRDefault="00457B00" w:rsidP="00457B00">
                  <w:pPr>
                    <w:rPr>
                      <w:rFonts w:ascii="Roboto" w:eastAsia="Arial" w:hAnsi="Roboto" w:cstheme="minorHAnsi"/>
                      <w:b w:val="0"/>
                      <w:color w:val="548DD4" w:themeColor="text2" w:themeTint="99"/>
                      <w:lang w:eastAsia="en-GB"/>
                    </w:rPr>
                  </w:pPr>
                  <w:r w:rsidRPr="005E4515">
                    <w:rPr>
                      <w:rFonts w:ascii="Roboto" w:eastAsia="Arial" w:hAnsi="Roboto" w:cstheme="minorHAnsi"/>
                      <w:b w:val="0"/>
                      <w:color w:val="548DD4" w:themeColor="text2" w:themeTint="99"/>
                      <w:lang w:eastAsia="en-GB"/>
                    </w:rPr>
                    <w:t>Municipio</w:t>
                  </w:r>
                </w:p>
              </w:tc>
              <w:tc>
                <w:tcPr>
                  <w:tcW w:w="3428" w:type="dxa"/>
                  <w:noWrap/>
                  <w:hideMark/>
                </w:tcPr>
                <w:p w14:paraId="2E31B8E4" w14:textId="77777777" w:rsidR="00457B00" w:rsidRPr="005E4515" w:rsidRDefault="00457B00" w:rsidP="00457B00">
                  <w:pPr>
                    <w:cnfStyle w:val="100000000000" w:firstRow="1" w:lastRow="0" w:firstColumn="0" w:lastColumn="0" w:oddVBand="0" w:evenVBand="0" w:oddHBand="0" w:evenHBand="0" w:firstRowFirstColumn="0" w:firstRowLastColumn="0" w:lastRowFirstColumn="0" w:lastRowLastColumn="0"/>
                    <w:rPr>
                      <w:rFonts w:ascii="Roboto" w:eastAsia="Arial" w:hAnsi="Roboto" w:cstheme="minorHAnsi"/>
                      <w:b w:val="0"/>
                      <w:color w:val="548DD4" w:themeColor="text2" w:themeTint="99"/>
                      <w:lang w:eastAsia="en-GB"/>
                    </w:rPr>
                  </w:pPr>
                  <w:r w:rsidRPr="005E4515">
                    <w:rPr>
                      <w:rFonts w:ascii="Roboto" w:eastAsia="Arial" w:hAnsi="Roboto" w:cstheme="minorHAnsi"/>
                      <w:b w:val="0"/>
                      <w:color w:val="548DD4" w:themeColor="text2" w:themeTint="99"/>
                      <w:lang w:eastAsia="en-GB"/>
                    </w:rPr>
                    <w:t xml:space="preserve">Ubicación </w:t>
                  </w:r>
                </w:p>
              </w:tc>
            </w:tr>
            <w:tr w:rsidR="00457B00" w:rsidRPr="005E4515" w14:paraId="765682AA" w14:textId="77777777" w:rsidTr="00457B00">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2970" w:type="dxa"/>
                  <w:noWrap/>
                  <w:hideMark/>
                </w:tcPr>
                <w:p w14:paraId="0078316F" w14:textId="4DB79A0B" w:rsidR="00457B00" w:rsidRPr="005E4515" w:rsidRDefault="008C1E8D" w:rsidP="00457B00">
                  <w:pPr>
                    <w:rPr>
                      <w:rFonts w:ascii="Roboto" w:eastAsia="Arial" w:hAnsi="Roboto" w:cstheme="minorHAnsi"/>
                      <w:b w:val="0"/>
                      <w:color w:val="548DD4" w:themeColor="text2" w:themeTint="99"/>
                      <w:lang w:eastAsia="en-GB"/>
                    </w:rPr>
                  </w:pPr>
                  <w:r w:rsidRPr="005E4515">
                    <w:rPr>
                      <w:rFonts w:ascii="Roboto" w:eastAsia="Arial" w:hAnsi="Roboto" w:cstheme="minorHAnsi"/>
                      <w:b w:val="0"/>
                      <w:color w:val="548DD4" w:themeColor="text2" w:themeTint="99"/>
                      <w:lang w:eastAsia="en-GB"/>
                    </w:rPr>
                    <w:t>Tota</w:t>
                  </w:r>
                  <w:r w:rsidR="00457B00" w:rsidRPr="005E4515">
                    <w:rPr>
                      <w:rFonts w:ascii="Roboto" w:eastAsia="Arial" w:hAnsi="Roboto" w:cstheme="minorHAnsi"/>
                      <w:b w:val="0"/>
                      <w:color w:val="548DD4" w:themeColor="text2" w:themeTint="99"/>
                      <w:lang w:eastAsia="en-GB"/>
                    </w:rPr>
                    <w:t>/Vereda</w:t>
                  </w:r>
                  <w:r w:rsidRPr="005E4515">
                    <w:rPr>
                      <w:rFonts w:ascii="Roboto" w:eastAsia="Arial" w:hAnsi="Roboto" w:cstheme="minorHAnsi"/>
                      <w:b w:val="0"/>
                      <w:color w:val="548DD4" w:themeColor="text2" w:themeTint="99"/>
                      <w:lang w:eastAsia="en-GB"/>
                    </w:rPr>
                    <w:t xml:space="preserve"> La Puerta</w:t>
                  </w:r>
                </w:p>
              </w:tc>
              <w:tc>
                <w:tcPr>
                  <w:tcW w:w="3428" w:type="dxa"/>
                  <w:hideMark/>
                </w:tcPr>
                <w:p w14:paraId="1E0D111F" w14:textId="5AFC6F8F" w:rsidR="00457B00" w:rsidRPr="005E4515" w:rsidRDefault="009B0520" w:rsidP="00457B00">
                  <w:pPr>
                    <w:cnfStyle w:val="000000100000" w:firstRow="0" w:lastRow="0" w:firstColumn="0" w:lastColumn="0" w:oddVBand="0" w:evenVBand="0" w:oddHBand="1" w:evenHBand="0" w:firstRowFirstColumn="0" w:firstRowLastColumn="0" w:lastRowFirstColumn="0" w:lastRowLastColumn="0"/>
                    <w:rPr>
                      <w:rFonts w:ascii="Roboto" w:eastAsia="Arial" w:hAnsi="Roboto" w:cstheme="minorHAnsi"/>
                      <w:bCs/>
                      <w:color w:val="548DD4" w:themeColor="text2" w:themeTint="99"/>
                      <w:lang w:eastAsia="en-GB"/>
                    </w:rPr>
                  </w:pPr>
                  <w:r w:rsidRPr="005E4515">
                    <w:rPr>
                      <w:rFonts w:ascii="Roboto" w:eastAsia="Arial" w:hAnsi="Roboto" w:cstheme="minorHAnsi"/>
                      <w:bCs/>
                      <w:color w:val="548DD4" w:themeColor="text2" w:themeTint="99"/>
                      <w:lang w:eastAsia="en-GB"/>
                    </w:rPr>
                    <w:t>Lat. 5.519818, Long. -72.971513</w:t>
                  </w:r>
                  <w:r w:rsidR="00457B00" w:rsidRPr="005E4515">
                    <w:rPr>
                      <w:rFonts w:ascii="Roboto" w:eastAsia="Arial" w:hAnsi="Roboto" w:cstheme="minorHAnsi"/>
                      <w:bCs/>
                      <w:color w:val="548DD4" w:themeColor="text2" w:themeTint="99"/>
                      <w:lang w:eastAsia="en-GB"/>
                    </w:rPr>
                    <w:t>.</w:t>
                  </w:r>
                </w:p>
              </w:tc>
            </w:tr>
          </w:tbl>
          <w:p w14:paraId="587583BB" w14:textId="77777777" w:rsidR="0028458D" w:rsidRPr="005E4515" w:rsidRDefault="0028458D" w:rsidP="007A1E25">
            <w:pPr>
              <w:rPr>
                <w:rFonts w:ascii="Roboto" w:hAnsi="Roboto" w:cstheme="minorHAnsi"/>
                <w:sz w:val="20"/>
                <w:szCs w:val="20"/>
                <w:lang w:val="es-CO"/>
              </w:rPr>
            </w:pPr>
          </w:p>
          <w:p w14:paraId="1BB47DB5" w14:textId="168048AE" w:rsidR="005249B9" w:rsidRPr="005E4515" w:rsidRDefault="00787A85" w:rsidP="007A1E25">
            <w:pPr>
              <w:rPr>
                <w:rFonts w:ascii="Calibri" w:eastAsia="Calibri" w:hAnsi="Calibri" w:cs="Calibri"/>
                <w:i/>
                <w:color w:val="000000"/>
                <w:sz w:val="24"/>
                <w:szCs w:val="24"/>
                <w:lang w:val="es-CO"/>
              </w:rPr>
            </w:pPr>
            <w:r w:rsidRPr="005E4515">
              <w:rPr>
                <w:rFonts w:ascii="Calibri" w:eastAsia="Calibri" w:hAnsi="Calibri" w:cs="Calibri"/>
                <w:bCs/>
                <w:color w:val="auto"/>
                <w:sz w:val="24"/>
                <w:szCs w:val="24"/>
                <w:lang w:val="es-CO"/>
              </w:rPr>
              <w:t>Puede obtener las coordenadas de latitud y longitud</w:t>
            </w:r>
            <w:r w:rsidRPr="005E4515">
              <w:rPr>
                <w:rFonts w:ascii="Helvetica" w:hAnsi="Helvetica" w:cs="Helvetica"/>
                <w:color w:val="auto"/>
                <w:sz w:val="36"/>
                <w:szCs w:val="36"/>
                <w:shd w:val="clear" w:color="auto" w:fill="F5F5F5"/>
                <w:lang w:val="es-CO"/>
              </w:rPr>
              <w:t xml:space="preserve"> </w:t>
            </w:r>
            <w:hyperlink r:id="rId26" w:tgtFrame="_blank" w:history="1">
              <w:r w:rsidR="009666D3" w:rsidRPr="005E4515">
                <w:rPr>
                  <w:rStyle w:val="Hipervnculo"/>
                  <w:rFonts w:ascii="Calibri" w:eastAsia="Calibri" w:hAnsi="Calibri" w:cs="Calibri"/>
                  <w:i/>
                  <w:sz w:val="24"/>
                  <w:szCs w:val="24"/>
                  <w:lang w:val="es-CO"/>
                </w:rPr>
                <w:t>here.</w:t>
              </w:r>
            </w:hyperlink>
          </w:p>
        </w:tc>
      </w:tr>
    </w:tbl>
    <w:p w14:paraId="26E12978" w14:textId="0BCF3F85" w:rsidR="00470B22" w:rsidRPr="005E4515" w:rsidRDefault="00470B22">
      <w:pPr>
        <w:rPr>
          <w:lang w:val="es-CO"/>
        </w:rPr>
      </w:pPr>
      <w:r w:rsidRPr="005E4515">
        <w:rPr>
          <w:lang w:val="es-CO"/>
        </w:rPr>
        <w:br w:type="page"/>
      </w:r>
    </w:p>
    <w:tbl>
      <w:tblPr>
        <w:tblStyle w:val="a"/>
        <w:tblW w:w="10208" w:type="dxa"/>
        <w:tblInd w:w="-10" w:type="dxa"/>
        <w:tblBorders>
          <w:top w:val="single" w:sz="4" w:space="0" w:color="4BACC6"/>
          <w:left w:val="single" w:sz="4" w:space="0" w:color="C2D69B"/>
          <w:bottom w:val="single" w:sz="4" w:space="0" w:color="4BACC6"/>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3270"/>
        <w:gridCol w:w="6938"/>
      </w:tblGrid>
      <w:tr w:rsidR="00470B22" w:rsidRPr="005E4515" w14:paraId="2DAA67E9" w14:textId="77777777" w:rsidTr="005249B9">
        <w:tc>
          <w:tcPr>
            <w:tcW w:w="10208" w:type="dxa"/>
            <w:gridSpan w:val="2"/>
            <w:tcBorders>
              <w:top w:val="nil"/>
              <w:left w:val="nil"/>
              <w:bottom w:val="single" w:sz="4" w:space="0" w:color="auto"/>
              <w:right w:val="nil"/>
            </w:tcBorders>
          </w:tcPr>
          <w:p w14:paraId="2700A05C" w14:textId="77777777" w:rsidR="00470B22" w:rsidRPr="005E4515" w:rsidRDefault="00470B22">
            <w:pPr>
              <w:rPr>
                <w:rFonts w:ascii="Calibri" w:eastAsia="Calibri" w:hAnsi="Calibri" w:cs="Calibri"/>
                <w:color w:val="000000"/>
                <w:sz w:val="24"/>
                <w:szCs w:val="24"/>
                <w:lang w:val="es-CO"/>
              </w:rPr>
            </w:pPr>
          </w:p>
          <w:p w14:paraId="5E14B300" w14:textId="77777777" w:rsidR="00470B22" w:rsidRPr="005E4515" w:rsidRDefault="00470B22">
            <w:pPr>
              <w:rPr>
                <w:rFonts w:ascii="Calibri" w:eastAsia="Calibri" w:hAnsi="Calibri" w:cs="Calibri"/>
                <w:b/>
                <w:color w:val="000000"/>
                <w:sz w:val="28"/>
                <w:szCs w:val="28"/>
                <w:lang w:val="es-CO"/>
              </w:rPr>
            </w:pPr>
            <w:bookmarkStart w:id="6" w:name="Scale"/>
            <w:r w:rsidRPr="005E4515">
              <w:rPr>
                <w:rFonts w:ascii="Calibri" w:eastAsia="Calibri" w:hAnsi="Calibri" w:cs="Calibri"/>
                <w:b/>
                <w:color w:val="000000"/>
                <w:sz w:val="28"/>
                <w:szCs w:val="28"/>
                <w:lang w:val="es-CO"/>
              </w:rPr>
              <w:t>Scale</w:t>
            </w:r>
          </w:p>
          <w:bookmarkEnd w:id="6"/>
          <w:p w14:paraId="5B23EF13" w14:textId="77777777" w:rsidR="00364E8F" w:rsidRPr="005E4515" w:rsidRDefault="00364E8F">
            <w:pPr>
              <w:rPr>
                <w:rFonts w:ascii="Calibri" w:eastAsia="Calibri" w:hAnsi="Calibri" w:cs="Calibri"/>
                <w:b/>
                <w:color w:val="000000"/>
                <w:sz w:val="28"/>
                <w:szCs w:val="28"/>
                <w:lang w:val="es-CO"/>
              </w:rPr>
            </w:pPr>
            <w:r w:rsidRPr="005E4515">
              <w:rPr>
                <w:noProof/>
                <w:lang w:val="es-VE" w:eastAsia="es-VE"/>
              </w:rPr>
              <w:drawing>
                <wp:inline distT="0" distB="0" distL="0" distR="0" wp14:anchorId="197DD89B" wp14:editId="0BEB694F">
                  <wp:extent cx="6344920" cy="534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44920" cy="534035"/>
                          </a:xfrm>
                          <a:prstGeom prst="rect">
                            <a:avLst/>
                          </a:prstGeom>
                        </pic:spPr>
                      </pic:pic>
                    </a:graphicData>
                  </a:graphic>
                </wp:inline>
              </w:drawing>
            </w:r>
          </w:p>
          <w:p w14:paraId="0C979135" w14:textId="77777777" w:rsidR="00470B22" w:rsidRPr="005E4515" w:rsidRDefault="00470B22">
            <w:pPr>
              <w:rPr>
                <w:rFonts w:ascii="Calibri" w:eastAsia="Calibri" w:hAnsi="Calibri" w:cs="Calibri"/>
                <w:color w:val="000000"/>
                <w:sz w:val="24"/>
                <w:szCs w:val="24"/>
                <w:lang w:val="es-CO"/>
              </w:rPr>
            </w:pPr>
          </w:p>
        </w:tc>
      </w:tr>
      <w:tr w:rsidR="005249B9" w:rsidRPr="005E4515" w14:paraId="1589E848" w14:textId="77777777" w:rsidTr="005249B9">
        <w:tc>
          <w:tcPr>
            <w:tcW w:w="3270" w:type="dxa"/>
            <w:tcBorders>
              <w:top w:val="single" w:sz="4" w:space="0" w:color="auto"/>
              <w:left w:val="single" w:sz="4" w:space="0" w:color="auto"/>
              <w:bottom w:val="single" w:sz="4" w:space="0" w:color="auto"/>
              <w:right w:val="single" w:sz="4" w:space="0" w:color="auto"/>
            </w:tcBorders>
          </w:tcPr>
          <w:p w14:paraId="7D611E52" w14:textId="612ADD45" w:rsidR="005249B9" w:rsidRPr="005E4515" w:rsidRDefault="00787A85">
            <w:pPr>
              <w:rPr>
                <w:rFonts w:ascii="Calibri" w:eastAsia="Calibri" w:hAnsi="Calibri" w:cs="Calibri"/>
                <w:b/>
                <w:color w:val="auto"/>
                <w:sz w:val="24"/>
                <w:szCs w:val="24"/>
                <w:lang w:val="es-CO"/>
              </w:rPr>
            </w:pPr>
            <w:r w:rsidRPr="005E4515">
              <w:rPr>
                <w:rFonts w:ascii="Calibri" w:eastAsia="Calibri" w:hAnsi="Calibri" w:cs="Calibri"/>
                <w:b/>
                <w:color w:val="auto"/>
                <w:sz w:val="24"/>
                <w:szCs w:val="24"/>
                <w:lang w:val="es-CO"/>
              </w:rPr>
              <w:t>Escala de la solución</w:t>
            </w:r>
          </w:p>
          <w:p w14:paraId="11D53756" w14:textId="77777777" w:rsidR="007D085C" w:rsidRPr="005E4515" w:rsidRDefault="007D085C">
            <w:pPr>
              <w:rPr>
                <w:rFonts w:ascii="Calibri" w:eastAsia="Calibri" w:hAnsi="Calibri" w:cs="Calibri"/>
                <w:b/>
                <w:color w:val="auto"/>
                <w:sz w:val="24"/>
                <w:szCs w:val="24"/>
                <w:lang w:val="es-CO"/>
              </w:rPr>
            </w:pPr>
          </w:p>
        </w:tc>
        <w:tc>
          <w:tcPr>
            <w:tcW w:w="6938" w:type="dxa"/>
            <w:tcBorders>
              <w:top w:val="single" w:sz="4" w:space="0" w:color="auto"/>
              <w:left w:val="single" w:sz="4" w:space="0" w:color="auto"/>
              <w:bottom w:val="single" w:sz="4" w:space="0" w:color="auto"/>
              <w:right w:val="single" w:sz="4" w:space="0" w:color="auto"/>
            </w:tcBorders>
          </w:tcPr>
          <w:p w14:paraId="4076687C" w14:textId="77777777" w:rsidR="00B42F40" w:rsidRPr="005E4515" w:rsidRDefault="00787A85" w:rsidP="00787A85">
            <w:pPr>
              <w:shd w:val="clear" w:color="auto" w:fill="FFFFFF"/>
              <w:spacing w:line="420" w:lineRule="atLeast"/>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Local, subnacional / regional, nacional, transfronterizo, global</w:t>
            </w:r>
            <w:r w:rsidR="00B42F40" w:rsidRPr="005E4515">
              <w:rPr>
                <w:rFonts w:ascii="Calibri" w:eastAsia="Calibri" w:hAnsi="Calibri" w:cs="Calibri"/>
                <w:bCs/>
                <w:color w:val="auto"/>
                <w:sz w:val="24"/>
                <w:szCs w:val="24"/>
                <w:lang w:val="es-CO"/>
              </w:rPr>
              <w:t>.</w:t>
            </w:r>
          </w:p>
          <w:p w14:paraId="6BBAA107" w14:textId="2D5C13F5" w:rsidR="00787A85" w:rsidRPr="005E4515" w:rsidRDefault="00787A85" w:rsidP="00787A85">
            <w:pPr>
              <w:shd w:val="clear" w:color="auto" w:fill="FFFFFF"/>
              <w:spacing w:line="420" w:lineRule="atLeast"/>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 Si la solución se extiende sobre un área, especifique el área cubierta en km2 (1ha = 10000 m2; 1km2 = 100ha) </w:t>
            </w:r>
          </w:p>
          <w:p w14:paraId="7E5171DB" w14:textId="031625FA" w:rsidR="005249B9" w:rsidRPr="005E4515" w:rsidRDefault="00577F37">
            <w:pPr>
              <w:rPr>
                <w:rFonts w:ascii="Calibri" w:eastAsia="Calibri" w:hAnsi="Calibri" w:cs="Calibri"/>
                <w:bCs/>
                <w:color w:val="auto"/>
                <w:sz w:val="24"/>
                <w:szCs w:val="24"/>
                <w:lang w:val="es-CO"/>
              </w:rPr>
            </w:pPr>
            <w:r w:rsidRPr="005E4515">
              <w:rPr>
                <w:rFonts w:ascii="Roboto" w:hAnsi="Roboto" w:cstheme="minorHAnsi"/>
                <w:color w:val="548DD4" w:themeColor="text2" w:themeTint="99"/>
                <w:sz w:val="20"/>
                <w:szCs w:val="20"/>
                <w:lang w:val="es-CO"/>
              </w:rPr>
              <w:t>Local</w:t>
            </w:r>
          </w:p>
        </w:tc>
      </w:tr>
      <w:tr w:rsidR="005249B9" w:rsidRPr="005E4515" w14:paraId="711D4363" w14:textId="77777777" w:rsidTr="005249B9">
        <w:tc>
          <w:tcPr>
            <w:tcW w:w="3270" w:type="dxa"/>
            <w:tcBorders>
              <w:top w:val="single" w:sz="4" w:space="0" w:color="auto"/>
              <w:left w:val="single" w:sz="4" w:space="0" w:color="auto"/>
              <w:bottom w:val="single" w:sz="4" w:space="0" w:color="auto"/>
              <w:right w:val="single" w:sz="4" w:space="0" w:color="auto"/>
            </w:tcBorders>
          </w:tcPr>
          <w:p w14:paraId="66A0C03C" w14:textId="150F47E3" w:rsidR="005249B9" w:rsidRPr="005E4515" w:rsidRDefault="00787A85">
            <w:pPr>
              <w:rPr>
                <w:rFonts w:ascii="Calibri" w:eastAsia="Calibri" w:hAnsi="Calibri" w:cs="Calibri"/>
                <w:b/>
                <w:color w:val="auto"/>
                <w:sz w:val="24"/>
                <w:szCs w:val="24"/>
                <w:lang w:val="es-CO"/>
              </w:rPr>
            </w:pPr>
            <w:r w:rsidRPr="005E4515">
              <w:rPr>
                <w:rFonts w:ascii="Calibri" w:eastAsia="Calibri" w:hAnsi="Calibri" w:cs="Calibri"/>
                <w:b/>
                <w:color w:val="auto"/>
                <w:sz w:val="24"/>
                <w:szCs w:val="24"/>
                <w:lang w:val="es-CO"/>
              </w:rPr>
              <w:t>Tipo (s) de ecosistema de montaña</w:t>
            </w:r>
          </w:p>
        </w:tc>
        <w:tc>
          <w:tcPr>
            <w:tcW w:w="6938" w:type="dxa"/>
            <w:tcBorders>
              <w:top w:val="single" w:sz="4" w:space="0" w:color="auto"/>
              <w:left w:val="single" w:sz="4" w:space="0" w:color="auto"/>
              <w:bottom w:val="single" w:sz="4" w:space="0" w:color="auto"/>
              <w:right w:val="single" w:sz="4" w:space="0" w:color="auto"/>
            </w:tcBorders>
          </w:tcPr>
          <w:p w14:paraId="27AEE386" w14:textId="77777777" w:rsidR="005249B9" w:rsidRPr="005E4515" w:rsidRDefault="00787A85" w:rsidP="007A1E25">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Lagos y ríos, desierto, pastizales, zonas urbanas, tierras agrícolas, bosques, alta montaña, prados, turberas, otros (especificar) </w:t>
            </w:r>
          </w:p>
          <w:p w14:paraId="00C7192B" w14:textId="199325A8" w:rsidR="0001150F" w:rsidRPr="005E4515" w:rsidRDefault="0001150F" w:rsidP="007A1E25">
            <w:pPr>
              <w:rPr>
                <w:rFonts w:ascii="Calibri" w:eastAsia="Calibri" w:hAnsi="Calibri" w:cs="Calibri"/>
                <w:bCs/>
                <w:color w:val="auto"/>
                <w:sz w:val="24"/>
                <w:szCs w:val="24"/>
                <w:lang w:val="es-CO"/>
              </w:rPr>
            </w:pPr>
            <w:r w:rsidRPr="005E4515">
              <w:rPr>
                <w:rFonts w:ascii="Roboto" w:hAnsi="Roboto" w:cstheme="minorHAnsi"/>
                <w:color w:val="548DD4" w:themeColor="text2" w:themeTint="99"/>
                <w:sz w:val="20"/>
                <w:szCs w:val="20"/>
                <w:lang w:val="es-CO"/>
              </w:rPr>
              <w:t xml:space="preserve">Tierras </w:t>
            </w:r>
            <w:r w:rsidR="00577F37" w:rsidRPr="005E4515">
              <w:rPr>
                <w:rFonts w:ascii="Roboto" w:hAnsi="Roboto" w:cstheme="minorHAnsi"/>
                <w:color w:val="548DD4" w:themeColor="text2" w:themeTint="99"/>
                <w:sz w:val="20"/>
                <w:szCs w:val="20"/>
                <w:lang w:val="es-CO"/>
              </w:rPr>
              <w:t>agrícolas</w:t>
            </w:r>
          </w:p>
        </w:tc>
      </w:tr>
      <w:tr w:rsidR="005249B9" w:rsidRPr="005E4515" w14:paraId="6F898183" w14:textId="77777777" w:rsidTr="005249B9">
        <w:tc>
          <w:tcPr>
            <w:tcW w:w="3270" w:type="dxa"/>
            <w:tcBorders>
              <w:top w:val="single" w:sz="4" w:space="0" w:color="auto"/>
              <w:left w:val="single" w:sz="4" w:space="0" w:color="auto"/>
              <w:bottom w:val="single" w:sz="4" w:space="0" w:color="auto"/>
              <w:right w:val="single" w:sz="4" w:space="0" w:color="auto"/>
            </w:tcBorders>
          </w:tcPr>
          <w:p w14:paraId="0AAF12B9" w14:textId="20DE731E" w:rsidR="005249B9" w:rsidRPr="005E4515" w:rsidRDefault="00787A85">
            <w:pPr>
              <w:rPr>
                <w:rFonts w:ascii="Calibri" w:eastAsia="Calibri" w:hAnsi="Calibri" w:cs="Calibri"/>
                <w:b/>
                <w:color w:val="auto"/>
                <w:sz w:val="24"/>
                <w:szCs w:val="24"/>
                <w:lang w:val="es-CO"/>
              </w:rPr>
            </w:pPr>
            <w:r w:rsidRPr="005E4515">
              <w:rPr>
                <w:rFonts w:ascii="Calibri" w:eastAsia="Calibri" w:hAnsi="Calibri" w:cs="Calibri"/>
                <w:b/>
                <w:color w:val="auto"/>
                <w:sz w:val="24"/>
                <w:szCs w:val="24"/>
                <w:lang w:val="es-CO"/>
              </w:rPr>
              <w:t>Tipo (s) de solución</w:t>
            </w:r>
          </w:p>
        </w:tc>
        <w:tc>
          <w:tcPr>
            <w:tcW w:w="6938" w:type="dxa"/>
            <w:tcBorders>
              <w:top w:val="single" w:sz="4" w:space="0" w:color="auto"/>
              <w:left w:val="single" w:sz="4" w:space="0" w:color="auto"/>
              <w:bottom w:val="single" w:sz="4" w:space="0" w:color="auto"/>
              <w:right w:val="single" w:sz="4" w:space="0" w:color="auto"/>
            </w:tcBorders>
          </w:tcPr>
          <w:p w14:paraId="0A6F6B52" w14:textId="36393679" w:rsidR="005249B9" w:rsidRPr="005E4515" w:rsidRDefault="00787A85">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Política, finanzas, ingeniería, monitoreo, desarrollo tecnológico, investigación, educación y concientización, prácticas de uso de la tierra, otros (especificar) </w:t>
            </w:r>
          </w:p>
          <w:p w14:paraId="6F74D12C" w14:textId="1107F3FA" w:rsidR="005249B9" w:rsidRPr="005E4515" w:rsidRDefault="00457B00" w:rsidP="00577F37">
            <w:pPr>
              <w:rPr>
                <w:rFonts w:ascii="Calibri" w:eastAsia="Calibri" w:hAnsi="Calibri" w:cs="Calibri"/>
                <w:bCs/>
                <w:color w:val="auto"/>
                <w:sz w:val="24"/>
                <w:szCs w:val="24"/>
                <w:lang w:val="es-CO"/>
              </w:rPr>
            </w:pPr>
            <w:r w:rsidRPr="005E4515">
              <w:rPr>
                <w:rFonts w:ascii="Roboto" w:hAnsi="Roboto" w:cstheme="minorHAnsi"/>
                <w:color w:val="548DD4" w:themeColor="text2" w:themeTint="99"/>
                <w:sz w:val="20"/>
                <w:szCs w:val="20"/>
                <w:lang w:val="es-CO"/>
              </w:rPr>
              <w:t>Prácticas de uso de la tierra</w:t>
            </w:r>
          </w:p>
        </w:tc>
      </w:tr>
      <w:tr w:rsidR="00364E8F" w:rsidRPr="005E4515" w14:paraId="46DC9F8C" w14:textId="77777777" w:rsidTr="005249B9">
        <w:tc>
          <w:tcPr>
            <w:tcW w:w="10208" w:type="dxa"/>
            <w:gridSpan w:val="2"/>
            <w:tcBorders>
              <w:top w:val="nil"/>
              <w:left w:val="nil"/>
              <w:bottom w:val="single" w:sz="4" w:space="0" w:color="auto"/>
              <w:right w:val="nil"/>
            </w:tcBorders>
          </w:tcPr>
          <w:p w14:paraId="237E0ABD" w14:textId="0DA89123" w:rsidR="00364E8F" w:rsidRPr="005E4515" w:rsidRDefault="00364E8F" w:rsidP="00EF6298">
            <w:pPr>
              <w:rPr>
                <w:rFonts w:ascii="Calibri" w:eastAsia="Calibri" w:hAnsi="Calibri" w:cs="Calibri"/>
                <w:color w:val="000000"/>
                <w:sz w:val="24"/>
                <w:szCs w:val="24"/>
                <w:lang w:val="es-CO"/>
              </w:rPr>
            </w:pPr>
            <w:r w:rsidRPr="005E4515">
              <w:rPr>
                <w:lang w:val="es-CO"/>
              </w:rPr>
              <w:br w:type="page"/>
            </w:r>
          </w:p>
          <w:p w14:paraId="356EAF41" w14:textId="77777777" w:rsidR="00364E8F" w:rsidRPr="005E4515" w:rsidRDefault="00364E8F" w:rsidP="00EF6298">
            <w:pPr>
              <w:rPr>
                <w:rFonts w:ascii="Calibri" w:eastAsia="Calibri" w:hAnsi="Calibri" w:cs="Calibri"/>
                <w:b/>
                <w:color w:val="000000"/>
                <w:sz w:val="28"/>
                <w:szCs w:val="28"/>
                <w:lang w:val="es-CO"/>
              </w:rPr>
            </w:pPr>
            <w:bookmarkStart w:id="7" w:name="Sectors"/>
            <w:r w:rsidRPr="005E4515">
              <w:rPr>
                <w:rFonts w:ascii="Calibri" w:eastAsia="Calibri" w:hAnsi="Calibri" w:cs="Calibri"/>
                <w:b/>
                <w:color w:val="000000"/>
                <w:sz w:val="28"/>
                <w:szCs w:val="28"/>
                <w:lang w:val="es-CO"/>
              </w:rPr>
              <w:t>Sectors</w:t>
            </w:r>
          </w:p>
          <w:bookmarkEnd w:id="7"/>
          <w:p w14:paraId="72462C19" w14:textId="77777777" w:rsidR="00364E8F" w:rsidRPr="005E4515" w:rsidRDefault="00364E8F" w:rsidP="00EF6298">
            <w:pPr>
              <w:rPr>
                <w:rFonts w:ascii="Calibri" w:eastAsia="Calibri" w:hAnsi="Calibri" w:cs="Calibri"/>
                <w:b/>
                <w:color w:val="000000"/>
                <w:sz w:val="28"/>
                <w:szCs w:val="28"/>
                <w:lang w:val="es-CO"/>
              </w:rPr>
            </w:pPr>
            <w:r w:rsidRPr="005E4515">
              <w:rPr>
                <w:noProof/>
                <w:lang w:val="es-VE" w:eastAsia="es-VE"/>
              </w:rPr>
              <w:drawing>
                <wp:inline distT="0" distB="0" distL="0" distR="0" wp14:anchorId="6133BB9D" wp14:editId="18B14D8E">
                  <wp:extent cx="6344920" cy="502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344920" cy="502920"/>
                          </a:xfrm>
                          <a:prstGeom prst="rect">
                            <a:avLst/>
                          </a:prstGeom>
                        </pic:spPr>
                      </pic:pic>
                    </a:graphicData>
                  </a:graphic>
                </wp:inline>
              </w:drawing>
            </w:r>
          </w:p>
          <w:p w14:paraId="0916B2F9" w14:textId="77777777" w:rsidR="00364E8F" w:rsidRPr="005E4515" w:rsidRDefault="00364E8F" w:rsidP="00EF6298">
            <w:pPr>
              <w:rPr>
                <w:rFonts w:ascii="Calibri" w:eastAsia="Calibri" w:hAnsi="Calibri" w:cs="Calibri"/>
                <w:color w:val="000000"/>
                <w:sz w:val="24"/>
                <w:szCs w:val="24"/>
                <w:lang w:val="es-CO"/>
              </w:rPr>
            </w:pPr>
          </w:p>
        </w:tc>
      </w:tr>
      <w:tr w:rsidR="005249B9" w:rsidRPr="005E4515" w14:paraId="2224513B" w14:textId="77777777" w:rsidTr="005249B9">
        <w:tc>
          <w:tcPr>
            <w:tcW w:w="3270" w:type="dxa"/>
            <w:tcBorders>
              <w:top w:val="single" w:sz="4" w:space="0" w:color="auto"/>
              <w:left w:val="single" w:sz="4" w:space="0" w:color="auto"/>
              <w:bottom w:val="single" w:sz="4" w:space="0" w:color="auto"/>
              <w:right w:val="single" w:sz="4" w:space="0" w:color="auto"/>
            </w:tcBorders>
          </w:tcPr>
          <w:p w14:paraId="18E19454" w14:textId="13300CE7" w:rsidR="005249B9" w:rsidRPr="005E4515" w:rsidRDefault="005249B9">
            <w:pPr>
              <w:rPr>
                <w:rFonts w:ascii="Calibri" w:eastAsia="Calibri" w:hAnsi="Calibri" w:cs="Calibri"/>
                <w:b/>
                <w:color w:val="000000"/>
                <w:sz w:val="24"/>
                <w:szCs w:val="24"/>
                <w:lang w:val="es-CO"/>
              </w:rPr>
            </w:pPr>
            <w:r w:rsidRPr="005E4515">
              <w:rPr>
                <w:rFonts w:ascii="Calibri" w:eastAsia="Calibri" w:hAnsi="Calibri" w:cs="Calibri"/>
                <w:b/>
                <w:color w:val="000000"/>
                <w:sz w:val="24"/>
                <w:szCs w:val="24"/>
                <w:lang w:val="es-CO"/>
              </w:rPr>
              <w:t>Sector</w:t>
            </w:r>
          </w:p>
        </w:tc>
        <w:tc>
          <w:tcPr>
            <w:tcW w:w="6938" w:type="dxa"/>
            <w:tcBorders>
              <w:top w:val="single" w:sz="4" w:space="0" w:color="auto"/>
              <w:left w:val="single" w:sz="4" w:space="0" w:color="auto"/>
              <w:bottom w:val="single" w:sz="4" w:space="0" w:color="auto"/>
              <w:right w:val="single" w:sz="4" w:space="0" w:color="auto"/>
            </w:tcBorders>
          </w:tcPr>
          <w:p w14:paraId="37203256" w14:textId="1695C044" w:rsidR="005249B9" w:rsidRPr="005E4515" w:rsidRDefault="00787A85">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Amenazas naturales, biodiversidad de ecosistemas, salud y bienestar humanos, agua, silvicultura, turismo y consumo, planes y políticas, agricultura, infraestructura básica, transporte y energía, otros (especificar) </w:t>
            </w:r>
          </w:p>
          <w:p w14:paraId="2150A189" w14:textId="4435AAD2" w:rsidR="009B0520" w:rsidRPr="005E4515" w:rsidRDefault="009B0520" w:rsidP="00577F37">
            <w:pPr>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Biodiversidad de ecosistemas</w:t>
            </w:r>
          </w:p>
          <w:p w14:paraId="6937F0F8" w14:textId="20B59BD5" w:rsidR="005249B9" w:rsidRPr="005E4515" w:rsidRDefault="00917873" w:rsidP="00577F37">
            <w:pPr>
              <w:rPr>
                <w:rFonts w:ascii="Calibri" w:eastAsia="Calibri" w:hAnsi="Calibri" w:cs="Calibri"/>
                <w:color w:val="C00000"/>
                <w:sz w:val="24"/>
                <w:szCs w:val="24"/>
                <w:lang w:val="es-CO"/>
              </w:rPr>
            </w:pPr>
            <w:r w:rsidRPr="005E4515">
              <w:rPr>
                <w:rFonts w:ascii="Roboto" w:hAnsi="Roboto" w:cstheme="minorHAnsi"/>
                <w:color w:val="548DD4" w:themeColor="text2" w:themeTint="99"/>
                <w:sz w:val="20"/>
                <w:szCs w:val="20"/>
                <w:lang w:val="es-CO"/>
              </w:rPr>
              <w:t>Agricultura</w:t>
            </w:r>
          </w:p>
        </w:tc>
      </w:tr>
      <w:tr w:rsidR="005249B9" w:rsidRPr="005E4515" w14:paraId="36604DF2" w14:textId="77777777" w:rsidTr="005249B9">
        <w:tc>
          <w:tcPr>
            <w:tcW w:w="3270" w:type="dxa"/>
            <w:tcBorders>
              <w:top w:val="single" w:sz="4" w:space="0" w:color="auto"/>
              <w:left w:val="single" w:sz="4" w:space="0" w:color="auto"/>
              <w:bottom w:val="single" w:sz="4" w:space="0" w:color="auto"/>
              <w:right w:val="single" w:sz="4" w:space="0" w:color="auto"/>
            </w:tcBorders>
          </w:tcPr>
          <w:p w14:paraId="367581C7" w14:textId="740E1EC0" w:rsidR="005249B9" w:rsidRPr="005E4515" w:rsidRDefault="00787A85">
            <w:pPr>
              <w:rPr>
                <w:rFonts w:ascii="Calibri" w:eastAsia="Calibri" w:hAnsi="Calibri" w:cs="Calibri"/>
                <w:b/>
                <w:color w:val="000000"/>
                <w:sz w:val="24"/>
                <w:szCs w:val="24"/>
                <w:lang w:val="es-CO"/>
              </w:rPr>
            </w:pPr>
            <w:r w:rsidRPr="005E4515">
              <w:rPr>
                <w:rFonts w:ascii="Calibri" w:eastAsia="Calibri" w:hAnsi="Calibri" w:cs="Calibri"/>
                <w:b/>
                <w:color w:val="000000"/>
                <w:sz w:val="24"/>
                <w:szCs w:val="24"/>
                <w:lang w:val="es-CO"/>
              </w:rPr>
              <w:t>Impactos climáticos abordados</w:t>
            </w:r>
          </w:p>
          <w:p w14:paraId="5500768C" w14:textId="77777777" w:rsidR="005249B9" w:rsidRPr="005E4515" w:rsidRDefault="005249B9">
            <w:pPr>
              <w:rPr>
                <w:rFonts w:ascii="Calibri" w:eastAsia="Calibri" w:hAnsi="Calibri" w:cs="Calibri"/>
                <w:b/>
                <w:color w:val="000000"/>
                <w:sz w:val="24"/>
                <w:szCs w:val="24"/>
                <w:lang w:val="es-CO"/>
              </w:rPr>
            </w:pPr>
          </w:p>
        </w:tc>
        <w:tc>
          <w:tcPr>
            <w:tcW w:w="6938" w:type="dxa"/>
            <w:tcBorders>
              <w:top w:val="single" w:sz="4" w:space="0" w:color="auto"/>
              <w:left w:val="single" w:sz="4" w:space="0" w:color="auto"/>
              <w:bottom w:val="single" w:sz="4" w:space="0" w:color="auto"/>
              <w:right w:val="single" w:sz="4" w:space="0" w:color="auto"/>
            </w:tcBorders>
          </w:tcPr>
          <w:p w14:paraId="1EA5BDB0" w14:textId="3066F8D0" w:rsidR="005249B9" w:rsidRPr="005E4515" w:rsidRDefault="00787A85">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Inundaciones, deslizamientos de tierra, sequía, estrés por calor, estaciones de crecimiento alteradas, incendios forestales, otros (especificar) </w:t>
            </w:r>
          </w:p>
          <w:p w14:paraId="302DE676" w14:textId="77777777" w:rsidR="00917873" w:rsidRPr="005E4515" w:rsidRDefault="00917873" w:rsidP="009B0520">
            <w:pPr>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Cambios en patrones de lluvias</w:t>
            </w:r>
          </w:p>
          <w:p w14:paraId="6BEF02B3" w14:textId="5D6319D8" w:rsidR="00917873" w:rsidRPr="005E4515" w:rsidRDefault="00DB4478" w:rsidP="009B0520">
            <w:pPr>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Vientos fuertes</w:t>
            </w:r>
          </w:p>
          <w:p w14:paraId="0EEB9142" w14:textId="77777777" w:rsidR="00917873" w:rsidRPr="005E4515" w:rsidRDefault="00917873" w:rsidP="009B0520">
            <w:pPr>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Uso insostenible de los recursos locales</w:t>
            </w:r>
          </w:p>
          <w:p w14:paraId="13299998" w14:textId="25E9F8A3" w:rsidR="00DB4478" w:rsidRPr="005E4515" w:rsidRDefault="00DB4478" w:rsidP="009B0520">
            <w:pPr>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Pérdida de ecosistemas</w:t>
            </w:r>
          </w:p>
          <w:p w14:paraId="6722F825" w14:textId="77777777" w:rsidR="00917873" w:rsidRPr="005E4515" w:rsidRDefault="00917873" w:rsidP="009B0520">
            <w:pPr>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 xml:space="preserve">Pérdida de productividad </w:t>
            </w:r>
          </w:p>
          <w:p w14:paraId="7FAFE08F" w14:textId="77777777" w:rsidR="00917873" w:rsidRPr="005E4515" w:rsidRDefault="00917873" w:rsidP="009B0520">
            <w:pPr>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Menor disponibilidad de agua</w:t>
            </w:r>
          </w:p>
          <w:p w14:paraId="1C0D82D4" w14:textId="492C44D9" w:rsidR="00917873" w:rsidRPr="005E4515" w:rsidRDefault="00917873" w:rsidP="009B0520">
            <w:pPr>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Menor seguridad alimentaria</w:t>
            </w:r>
          </w:p>
          <w:p w14:paraId="373A2108" w14:textId="5D42F63A" w:rsidR="009D1032" w:rsidRPr="005E4515" w:rsidRDefault="009D1032" w:rsidP="009B0520">
            <w:pPr>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Incendios forestales</w:t>
            </w:r>
          </w:p>
          <w:p w14:paraId="6CECE4A3" w14:textId="0BA01B40" w:rsidR="009D1032" w:rsidRPr="005E4515" w:rsidRDefault="009D1032" w:rsidP="009B0520">
            <w:pPr>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Erosión</w:t>
            </w:r>
          </w:p>
          <w:p w14:paraId="576AC6FA" w14:textId="77777777" w:rsidR="005249B9" w:rsidRPr="005E4515" w:rsidRDefault="005249B9" w:rsidP="009B0520">
            <w:pPr>
              <w:rPr>
                <w:rFonts w:ascii="Calibri" w:eastAsia="Calibri" w:hAnsi="Calibri" w:cs="Calibri"/>
                <w:bCs/>
                <w:color w:val="auto"/>
                <w:sz w:val="24"/>
                <w:szCs w:val="24"/>
                <w:lang w:val="es-CO"/>
              </w:rPr>
            </w:pPr>
          </w:p>
        </w:tc>
      </w:tr>
      <w:tr w:rsidR="005249B9" w:rsidRPr="005E4515" w14:paraId="13D57B62" w14:textId="77777777" w:rsidTr="00787A85">
        <w:trPr>
          <w:trHeight w:val="593"/>
        </w:trPr>
        <w:tc>
          <w:tcPr>
            <w:tcW w:w="3270" w:type="dxa"/>
            <w:tcBorders>
              <w:top w:val="single" w:sz="4" w:space="0" w:color="auto"/>
              <w:left w:val="single" w:sz="4" w:space="0" w:color="auto"/>
              <w:bottom w:val="single" w:sz="4" w:space="0" w:color="auto"/>
              <w:right w:val="single" w:sz="4" w:space="0" w:color="auto"/>
            </w:tcBorders>
          </w:tcPr>
          <w:p w14:paraId="279B10B0" w14:textId="570C2BB0" w:rsidR="005249B9" w:rsidRPr="005E4515" w:rsidRDefault="00787A85">
            <w:pPr>
              <w:rPr>
                <w:rFonts w:ascii="Calibri" w:eastAsia="Calibri" w:hAnsi="Calibri" w:cs="Calibri"/>
                <w:b/>
                <w:color w:val="000000"/>
                <w:sz w:val="24"/>
                <w:szCs w:val="24"/>
                <w:lang w:val="es-CO"/>
              </w:rPr>
            </w:pPr>
            <w:r w:rsidRPr="005E4515">
              <w:rPr>
                <w:rFonts w:ascii="Calibri" w:eastAsia="Calibri" w:hAnsi="Calibri" w:cs="Calibri"/>
                <w:b/>
                <w:color w:val="000000"/>
                <w:sz w:val="24"/>
                <w:szCs w:val="24"/>
                <w:lang w:val="es-CO"/>
              </w:rPr>
              <w:t>Escala (s) de tiempo del impacto climático</w:t>
            </w:r>
          </w:p>
        </w:tc>
        <w:tc>
          <w:tcPr>
            <w:tcW w:w="6938" w:type="dxa"/>
            <w:tcBorders>
              <w:top w:val="single" w:sz="4" w:space="0" w:color="auto"/>
              <w:left w:val="single" w:sz="4" w:space="0" w:color="auto"/>
              <w:bottom w:val="single" w:sz="4" w:space="0" w:color="auto"/>
              <w:right w:val="single" w:sz="4" w:space="0" w:color="auto"/>
            </w:tcBorders>
          </w:tcPr>
          <w:p w14:paraId="491D6644" w14:textId="7E304EDD" w:rsidR="005249B9" w:rsidRPr="005E4515" w:rsidRDefault="00787A85">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Inicio lento, inicio rápido, ambos</w:t>
            </w:r>
          </w:p>
          <w:p w14:paraId="1E4E75D7" w14:textId="430B6ED4" w:rsidR="00917873" w:rsidRPr="005E4515" w:rsidRDefault="00917873">
            <w:pPr>
              <w:rPr>
                <w:rFonts w:ascii="Calibri" w:eastAsia="Calibri" w:hAnsi="Calibri" w:cs="Calibri"/>
                <w:bCs/>
                <w:color w:val="auto"/>
                <w:sz w:val="24"/>
                <w:szCs w:val="24"/>
                <w:lang w:val="es-CO"/>
              </w:rPr>
            </w:pPr>
          </w:p>
          <w:p w14:paraId="28A79DEC" w14:textId="2B3C4CE0" w:rsidR="00917873" w:rsidRPr="005E4515" w:rsidRDefault="00917873">
            <w:pPr>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 xml:space="preserve">Inicio lento </w:t>
            </w:r>
          </w:p>
          <w:p w14:paraId="07E914F4" w14:textId="77777777" w:rsidR="005249B9" w:rsidRPr="005E4515" w:rsidRDefault="005249B9" w:rsidP="007A1E25">
            <w:pPr>
              <w:rPr>
                <w:rFonts w:ascii="Calibri" w:eastAsia="Calibri" w:hAnsi="Calibri" w:cs="Calibri"/>
                <w:bCs/>
                <w:color w:val="auto"/>
                <w:sz w:val="24"/>
                <w:szCs w:val="24"/>
                <w:lang w:val="es-CO"/>
              </w:rPr>
            </w:pPr>
          </w:p>
        </w:tc>
      </w:tr>
    </w:tbl>
    <w:p w14:paraId="7FEB0E8D" w14:textId="77777777" w:rsidR="00364E8F" w:rsidRPr="005E4515" w:rsidRDefault="00364E8F">
      <w:pPr>
        <w:rPr>
          <w:lang w:val="es-CO"/>
        </w:rPr>
      </w:pPr>
      <w:r w:rsidRPr="005E4515">
        <w:rPr>
          <w:lang w:val="es-CO"/>
        </w:rPr>
        <w:br w:type="page"/>
      </w:r>
    </w:p>
    <w:tbl>
      <w:tblPr>
        <w:tblStyle w:val="a"/>
        <w:tblW w:w="10208" w:type="dxa"/>
        <w:tblInd w:w="-10" w:type="dxa"/>
        <w:tblBorders>
          <w:top w:val="single" w:sz="4" w:space="0" w:color="4BACC6"/>
          <w:left w:val="single" w:sz="4" w:space="0" w:color="C2D69B"/>
          <w:bottom w:val="single" w:sz="4" w:space="0" w:color="4BACC6"/>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3270"/>
        <w:gridCol w:w="6938"/>
      </w:tblGrid>
      <w:tr w:rsidR="00364E8F" w:rsidRPr="005E4515" w14:paraId="6FA9B2E1" w14:textId="77777777" w:rsidTr="005249B9">
        <w:tc>
          <w:tcPr>
            <w:tcW w:w="10208" w:type="dxa"/>
            <w:gridSpan w:val="2"/>
            <w:tcBorders>
              <w:top w:val="nil"/>
              <w:left w:val="nil"/>
              <w:bottom w:val="single" w:sz="4" w:space="0" w:color="auto"/>
              <w:right w:val="nil"/>
            </w:tcBorders>
          </w:tcPr>
          <w:p w14:paraId="779A4103" w14:textId="77777777" w:rsidR="00364E8F" w:rsidRPr="005E4515" w:rsidRDefault="00364E8F" w:rsidP="00EF6298">
            <w:pPr>
              <w:rPr>
                <w:rFonts w:ascii="Calibri" w:eastAsia="Calibri" w:hAnsi="Calibri" w:cs="Calibri"/>
                <w:color w:val="000000"/>
                <w:sz w:val="24"/>
                <w:szCs w:val="24"/>
                <w:lang w:val="es-CO"/>
              </w:rPr>
            </w:pPr>
          </w:p>
          <w:p w14:paraId="73BD11CA" w14:textId="77777777" w:rsidR="00364E8F" w:rsidRPr="005E4515" w:rsidRDefault="00364E8F" w:rsidP="00EF6298">
            <w:pPr>
              <w:rPr>
                <w:rFonts w:ascii="Calibri" w:eastAsia="Calibri" w:hAnsi="Calibri" w:cs="Calibri"/>
                <w:b/>
                <w:color w:val="000000"/>
                <w:sz w:val="28"/>
                <w:szCs w:val="28"/>
                <w:lang w:val="es-CO"/>
              </w:rPr>
            </w:pPr>
            <w:bookmarkStart w:id="8" w:name="Benefit"/>
            <w:r w:rsidRPr="005E4515">
              <w:rPr>
                <w:rFonts w:ascii="Calibri" w:eastAsia="Calibri" w:hAnsi="Calibri" w:cs="Calibri"/>
                <w:b/>
                <w:color w:val="000000"/>
                <w:sz w:val="28"/>
                <w:szCs w:val="28"/>
                <w:lang w:val="es-CO"/>
              </w:rPr>
              <w:t>Benefit</w:t>
            </w:r>
          </w:p>
          <w:bookmarkEnd w:id="8"/>
          <w:p w14:paraId="37605C68" w14:textId="77777777" w:rsidR="00364E8F" w:rsidRPr="005E4515" w:rsidRDefault="00364E8F" w:rsidP="00EF6298">
            <w:pPr>
              <w:rPr>
                <w:rFonts w:ascii="Calibri" w:eastAsia="Calibri" w:hAnsi="Calibri" w:cs="Calibri"/>
                <w:b/>
                <w:color w:val="000000"/>
                <w:sz w:val="28"/>
                <w:szCs w:val="28"/>
                <w:lang w:val="es-CO"/>
              </w:rPr>
            </w:pPr>
            <w:r w:rsidRPr="005E4515">
              <w:rPr>
                <w:noProof/>
                <w:lang w:val="es-VE" w:eastAsia="es-VE"/>
              </w:rPr>
              <w:drawing>
                <wp:inline distT="0" distB="0" distL="0" distR="0" wp14:anchorId="64F8FA0E" wp14:editId="3E9DD124">
                  <wp:extent cx="6344920" cy="4210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44920" cy="421005"/>
                          </a:xfrm>
                          <a:prstGeom prst="rect">
                            <a:avLst/>
                          </a:prstGeom>
                        </pic:spPr>
                      </pic:pic>
                    </a:graphicData>
                  </a:graphic>
                </wp:inline>
              </w:drawing>
            </w:r>
          </w:p>
          <w:p w14:paraId="06C5DC86" w14:textId="77777777" w:rsidR="00364E8F" w:rsidRPr="005E4515" w:rsidRDefault="00364E8F" w:rsidP="00EF6298">
            <w:pPr>
              <w:rPr>
                <w:rFonts w:ascii="Calibri" w:eastAsia="Calibri" w:hAnsi="Calibri" w:cs="Calibri"/>
                <w:color w:val="000000"/>
                <w:sz w:val="24"/>
                <w:szCs w:val="24"/>
                <w:lang w:val="es-CO"/>
              </w:rPr>
            </w:pPr>
          </w:p>
        </w:tc>
      </w:tr>
      <w:tr w:rsidR="005249B9" w:rsidRPr="005E4515" w14:paraId="2D76FCD5" w14:textId="77777777" w:rsidTr="005249B9">
        <w:tc>
          <w:tcPr>
            <w:tcW w:w="3270" w:type="dxa"/>
            <w:tcBorders>
              <w:top w:val="single" w:sz="4" w:space="0" w:color="auto"/>
              <w:left w:val="single" w:sz="4" w:space="0" w:color="auto"/>
              <w:bottom w:val="single" w:sz="4" w:space="0" w:color="auto"/>
              <w:right w:val="single" w:sz="4" w:space="0" w:color="auto"/>
            </w:tcBorders>
          </w:tcPr>
          <w:p w14:paraId="5C405666" w14:textId="604B3E6B" w:rsidR="005249B9" w:rsidRPr="005E4515" w:rsidRDefault="00787A85">
            <w:pPr>
              <w:rPr>
                <w:rFonts w:ascii="Calibri" w:eastAsia="Calibri" w:hAnsi="Calibri" w:cs="Calibri"/>
                <w:b/>
                <w:color w:val="000000"/>
                <w:sz w:val="24"/>
                <w:szCs w:val="24"/>
                <w:lang w:val="es-CO"/>
              </w:rPr>
            </w:pPr>
            <w:r w:rsidRPr="005E4515">
              <w:rPr>
                <w:rFonts w:ascii="Calibri" w:eastAsia="Calibri" w:hAnsi="Calibri" w:cs="Calibri"/>
                <w:b/>
                <w:color w:val="auto"/>
                <w:sz w:val="24"/>
                <w:szCs w:val="24"/>
                <w:lang w:val="es-CO"/>
              </w:rPr>
              <w:t>Beneficio principal asociado con la implementación de la solución</w:t>
            </w:r>
          </w:p>
        </w:tc>
        <w:tc>
          <w:tcPr>
            <w:tcW w:w="6938" w:type="dxa"/>
            <w:tcBorders>
              <w:top w:val="single" w:sz="4" w:space="0" w:color="auto"/>
              <w:left w:val="single" w:sz="4" w:space="0" w:color="auto"/>
              <w:bottom w:val="single" w:sz="4" w:space="0" w:color="auto"/>
              <w:right w:val="single" w:sz="4" w:space="0" w:color="auto"/>
            </w:tcBorders>
          </w:tcPr>
          <w:p w14:paraId="3E268CCE" w14:textId="435E0784" w:rsidR="005249B9" w:rsidRPr="005E4515" w:rsidRDefault="00787A85">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Reducción del riesgo climático (por ejemplo, riesgo reducido de inundaciones), beneficios sociales (por ejemplo, reducción de la pobreza, inclusión y equidad, salud y bienestar), beneficios técnicos (por ejemplo, uso innovador de sistemas de información geográfica), beneficios económicos (por ejemplo, creación de empleo, turismo) , beneficios ambientales (por ejemplo, preservación de la biodiversidad, seguridad del agua, seguridad alimentaria), beneficios políticos (por ejemplo, reducción del desplazamiento / migración), otros (especificar) </w:t>
            </w:r>
          </w:p>
          <w:p w14:paraId="09531A23" w14:textId="60F93B3A" w:rsidR="00917873" w:rsidRPr="005E4515" w:rsidRDefault="00917873">
            <w:pPr>
              <w:rPr>
                <w:rFonts w:ascii="Calibri" w:eastAsia="Calibri" w:hAnsi="Calibri" w:cs="Calibri"/>
                <w:bCs/>
                <w:color w:val="1F497D" w:themeColor="text2"/>
                <w:sz w:val="24"/>
                <w:szCs w:val="24"/>
                <w:lang w:val="es-CO"/>
              </w:rPr>
            </w:pPr>
          </w:p>
          <w:p w14:paraId="77567188" w14:textId="34C8D842" w:rsidR="00844B7D" w:rsidRPr="005E4515" w:rsidRDefault="00577F37" w:rsidP="00844B7D">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 xml:space="preserve">El beneficio </w:t>
            </w:r>
            <w:r w:rsidR="00844A26" w:rsidRPr="005E4515">
              <w:rPr>
                <w:rFonts w:ascii="Roboto" w:hAnsi="Roboto" w:cstheme="minorHAnsi"/>
                <w:color w:val="548DD4" w:themeColor="text2" w:themeTint="99"/>
                <w:sz w:val="20"/>
                <w:szCs w:val="20"/>
                <w:lang w:val="es-CO"/>
              </w:rPr>
              <w:t>principal</w:t>
            </w:r>
            <w:r w:rsidRPr="005E4515">
              <w:rPr>
                <w:rFonts w:ascii="Roboto" w:hAnsi="Roboto" w:cstheme="minorHAnsi"/>
                <w:color w:val="548DD4" w:themeColor="text2" w:themeTint="99"/>
                <w:sz w:val="20"/>
                <w:szCs w:val="20"/>
                <w:lang w:val="es-CO"/>
              </w:rPr>
              <w:t xml:space="preserve"> </w:t>
            </w:r>
            <w:r w:rsidR="00844A26" w:rsidRPr="005E4515">
              <w:rPr>
                <w:rFonts w:ascii="Roboto" w:hAnsi="Roboto" w:cstheme="minorHAnsi"/>
                <w:color w:val="548DD4" w:themeColor="text2" w:themeTint="99"/>
                <w:sz w:val="20"/>
                <w:szCs w:val="20"/>
                <w:lang w:val="es-CO"/>
              </w:rPr>
              <w:t>asociado</w:t>
            </w:r>
            <w:r w:rsidR="00250E5D" w:rsidRPr="005E4515">
              <w:rPr>
                <w:rFonts w:ascii="Roboto" w:hAnsi="Roboto" w:cstheme="minorHAnsi"/>
                <w:color w:val="548DD4" w:themeColor="text2" w:themeTint="99"/>
                <w:sz w:val="20"/>
                <w:szCs w:val="20"/>
                <w:lang w:val="es-CO"/>
              </w:rPr>
              <w:t xml:space="preserve"> con la implementación</w:t>
            </w:r>
            <w:r w:rsidR="00441E72" w:rsidRPr="005E4515">
              <w:rPr>
                <w:rFonts w:ascii="Roboto" w:hAnsi="Roboto" w:cstheme="minorHAnsi"/>
                <w:color w:val="548DD4" w:themeColor="text2" w:themeTint="99"/>
                <w:sz w:val="20"/>
                <w:szCs w:val="20"/>
                <w:lang w:val="es-CO"/>
              </w:rPr>
              <w:t xml:space="preserve"> del</w:t>
            </w:r>
            <w:r w:rsidR="00250E5D" w:rsidRPr="005E4515">
              <w:rPr>
                <w:rFonts w:ascii="Roboto" w:hAnsi="Roboto" w:cstheme="minorHAnsi"/>
                <w:color w:val="548DD4" w:themeColor="text2" w:themeTint="99"/>
                <w:sz w:val="20"/>
                <w:szCs w:val="20"/>
                <w:lang w:val="es-CO"/>
              </w:rPr>
              <w:t xml:space="preserve"> </w:t>
            </w:r>
            <w:r w:rsidR="009B0520" w:rsidRPr="005E4515">
              <w:rPr>
                <w:rFonts w:ascii="Roboto" w:hAnsi="Roboto" w:cstheme="minorHAnsi"/>
                <w:color w:val="548DD4" w:themeColor="text2" w:themeTint="99"/>
                <w:sz w:val="20"/>
                <w:szCs w:val="20"/>
                <w:lang w:val="es-CO"/>
              </w:rPr>
              <w:t>Centro de Germinación de Alta Montaña</w:t>
            </w:r>
            <w:r w:rsidR="00441E72" w:rsidRPr="005E4515">
              <w:rPr>
                <w:rFonts w:ascii="Roboto" w:hAnsi="Roboto" w:cstheme="minorHAnsi"/>
                <w:color w:val="548DD4" w:themeColor="text2" w:themeTint="99"/>
                <w:sz w:val="20"/>
                <w:szCs w:val="20"/>
                <w:lang w:val="es-CO"/>
              </w:rPr>
              <w:t xml:space="preserve"> está en</w:t>
            </w:r>
            <w:r w:rsidR="00C54922" w:rsidRPr="005E4515">
              <w:rPr>
                <w:rFonts w:ascii="Roboto" w:hAnsi="Roboto" w:cstheme="minorHAnsi"/>
                <w:color w:val="548DD4" w:themeColor="text2" w:themeTint="99"/>
                <w:sz w:val="20"/>
                <w:szCs w:val="20"/>
                <w:lang w:val="es-CO"/>
              </w:rPr>
              <w:t xml:space="preserve"> la</w:t>
            </w:r>
            <w:r w:rsidR="00844A26" w:rsidRPr="005E4515">
              <w:rPr>
                <w:rFonts w:ascii="Roboto" w:hAnsi="Roboto" w:cstheme="minorHAnsi"/>
                <w:color w:val="548DD4" w:themeColor="text2" w:themeTint="99"/>
                <w:sz w:val="20"/>
                <w:szCs w:val="20"/>
                <w:lang w:val="es-CO"/>
              </w:rPr>
              <w:t xml:space="preserve"> </w:t>
            </w:r>
            <w:r w:rsidR="00441E72" w:rsidRPr="005E4515">
              <w:rPr>
                <w:rFonts w:ascii="Roboto" w:hAnsi="Roboto" w:cstheme="minorHAnsi"/>
                <w:color w:val="548DD4" w:themeColor="text2" w:themeTint="99"/>
                <w:sz w:val="20"/>
                <w:szCs w:val="20"/>
                <w:lang w:val="es-CO"/>
              </w:rPr>
              <w:t>disminución</w:t>
            </w:r>
            <w:r w:rsidR="00844A26" w:rsidRPr="005E4515">
              <w:rPr>
                <w:rFonts w:ascii="Roboto" w:hAnsi="Roboto" w:cstheme="minorHAnsi"/>
                <w:color w:val="548DD4" w:themeColor="text2" w:themeTint="99"/>
                <w:sz w:val="20"/>
                <w:szCs w:val="20"/>
                <w:lang w:val="es-CO"/>
              </w:rPr>
              <w:t xml:space="preserve"> de la vulnerabilidad en </w:t>
            </w:r>
            <w:r w:rsidR="00896763" w:rsidRPr="005E4515">
              <w:rPr>
                <w:rFonts w:ascii="Roboto" w:hAnsi="Roboto" w:cstheme="minorHAnsi"/>
                <w:color w:val="548DD4" w:themeColor="text2" w:themeTint="99"/>
                <w:sz w:val="20"/>
                <w:szCs w:val="20"/>
                <w:lang w:val="es-CO"/>
              </w:rPr>
              <w:t xml:space="preserve">la dimensión </w:t>
            </w:r>
            <w:r w:rsidR="00441E72" w:rsidRPr="005E4515">
              <w:rPr>
                <w:rFonts w:ascii="Roboto" w:hAnsi="Roboto" w:cstheme="minorHAnsi"/>
                <w:color w:val="548DD4" w:themeColor="text2" w:themeTint="99"/>
                <w:sz w:val="20"/>
                <w:szCs w:val="20"/>
                <w:lang w:val="es-CO"/>
              </w:rPr>
              <w:t xml:space="preserve">de </w:t>
            </w:r>
            <w:r w:rsidR="00896763" w:rsidRPr="005E4515">
              <w:rPr>
                <w:rFonts w:ascii="Roboto" w:hAnsi="Roboto" w:cstheme="minorHAnsi"/>
                <w:color w:val="548DD4" w:themeColor="text2" w:themeTint="99"/>
                <w:sz w:val="20"/>
                <w:szCs w:val="20"/>
                <w:lang w:val="es-CO"/>
              </w:rPr>
              <w:t xml:space="preserve">seguridad alimentaria y </w:t>
            </w:r>
            <w:r w:rsidR="00441E72" w:rsidRPr="005E4515">
              <w:rPr>
                <w:rFonts w:ascii="Roboto" w:hAnsi="Roboto" w:cstheme="minorHAnsi"/>
                <w:color w:val="548DD4" w:themeColor="text2" w:themeTint="99"/>
                <w:sz w:val="20"/>
                <w:szCs w:val="20"/>
                <w:lang w:val="es-CO"/>
              </w:rPr>
              <w:t xml:space="preserve">de </w:t>
            </w:r>
            <w:r w:rsidR="00896763" w:rsidRPr="005E4515">
              <w:rPr>
                <w:rFonts w:ascii="Roboto" w:hAnsi="Roboto" w:cstheme="minorHAnsi"/>
                <w:color w:val="548DD4" w:themeColor="text2" w:themeTint="99"/>
                <w:sz w:val="20"/>
                <w:szCs w:val="20"/>
                <w:lang w:val="es-CO"/>
              </w:rPr>
              <w:t>biodiversidad</w:t>
            </w:r>
            <w:r w:rsidR="00844A26" w:rsidRPr="005E4515">
              <w:rPr>
                <w:rFonts w:ascii="Roboto" w:hAnsi="Roboto" w:cstheme="minorHAnsi"/>
                <w:color w:val="548DD4" w:themeColor="text2" w:themeTint="99"/>
                <w:sz w:val="20"/>
                <w:szCs w:val="20"/>
                <w:lang w:val="es-CO"/>
              </w:rPr>
              <w:t xml:space="preserve">. Con la implementación de esta solución se aumenta </w:t>
            </w:r>
            <w:r w:rsidR="00917873" w:rsidRPr="005E4515">
              <w:rPr>
                <w:rFonts w:ascii="Roboto" w:hAnsi="Roboto" w:cstheme="minorHAnsi"/>
                <w:color w:val="548DD4" w:themeColor="text2" w:themeTint="99"/>
                <w:sz w:val="20"/>
                <w:szCs w:val="20"/>
                <w:lang w:val="es-CO"/>
              </w:rPr>
              <w:t xml:space="preserve">la capacidad adaptativa de la </w:t>
            </w:r>
            <w:r w:rsidR="00D557DA" w:rsidRPr="005E4515">
              <w:rPr>
                <w:rFonts w:ascii="Roboto" w:hAnsi="Roboto" w:cstheme="minorHAnsi"/>
                <w:color w:val="548DD4" w:themeColor="text2" w:themeTint="99"/>
                <w:sz w:val="20"/>
                <w:szCs w:val="20"/>
                <w:lang w:val="es-CO"/>
              </w:rPr>
              <w:t xml:space="preserve">cuenca </w:t>
            </w:r>
            <w:r w:rsidR="00917873" w:rsidRPr="005E4515">
              <w:rPr>
                <w:rFonts w:ascii="Roboto" w:hAnsi="Roboto" w:cstheme="minorHAnsi"/>
                <w:color w:val="548DD4" w:themeColor="text2" w:themeTint="99"/>
                <w:sz w:val="20"/>
                <w:szCs w:val="20"/>
                <w:lang w:val="es-CO"/>
              </w:rPr>
              <w:t>y</w:t>
            </w:r>
            <w:r w:rsidR="00844A26" w:rsidRPr="005E4515">
              <w:rPr>
                <w:rFonts w:ascii="Roboto" w:hAnsi="Roboto" w:cstheme="minorHAnsi"/>
                <w:color w:val="548DD4" w:themeColor="text2" w:themeTint="99"/>
                <w:sz w:val="20"/>
                <w:szCs w:val="20"/>
                <w:lang w:val="es-CO"/>
              </w:rPr>
              <w:t xml:space="preserve"> se</w:t>
            </w:r>
            <w:r w:rsidR="00844B7D" w:rsidRPr="005E4515">
              <w:rPr>
                <w:rFonts w:ascii="Roboto" w:hAnsi="Roboto" w:cstheme="minorHAnsi"/>
                <w:color w:val="548DD4" w:themeColor="text2" w:themeTint="99"/>
                <w:sz w:val="20"/>
                <w:szCs w:val="20"/>
                <w:lang w:val="es-CO"/>
              </w:rPr>
              <w:t xml:space="preserve"> </w:t>
            </w:r>
            <w:r w:rsidR="005E4515" w:rsidRPr="005E4515">
              <w:rPr>
                <w:rFonts w:ascii="Roboto" w:hAnsi="Roboto" w:cstheme="minorHAnsi"/>
                <w:color w:val="548DD4" w:themeColor="text2" w:themeTint="99"/>
                <w:sz w:val="20"/>
                <w:szCs w:val="20"/>
                <w:lang w:val="es-CO"/>
              </w:rPr>
              <w:t xml:space="preserve">fortalecen los </w:t>
            </w:r>
            <w:r w:rsidR="009B0520" w:rsidRPr="005E4515">
              <w:rPr>
                <w:rFonts w:ascii="Roboto" w:hAnsi="Roboto" w:cstheme="minorHAnsi"/>
                <w:color w:val="548DD4" w:themeColor="text2" w:themeTint="99"/>
                <w:sz w:val="20"/>
                <w:szCs w:val="20"/>
                <w:lang w:val="es-CO"/>
              </w:rPr>
              <w:t>procesos de restauración ecológica</w:t>
            </w:r>
            <w:r w:rsidR="00917873" w:rsidRPr="005E4515">
              <w:rPr>
                <w:rFonts w:ascii="Roboto" w:hAnsi="Roboto" w:cstheme="minorHAnsi"/>
                <w:color w:val="548DD4" w:themeColor="text2" w:themeTint="99"/>
                <w:sz w:val="20"/>
                <w:szCs w:val="20"/>
                <w:lang w:val="es-CO"/>
              </w:rPr>
              <w:t xml:space="preserve"> </w:t>
            </w:r>
            <w:r w:rsidR="00844B7D" w:rsidRPr="005E4515">
              <w:rPr>
                <w:rFonts w:ascii="Roboto" w:hAnsi="Roboto" w:cstheme="minorHAnsi"/>
                <w:color w:val="548DD4" w:themeColor="text2" w:themeTint="99"/>
                <w:sz w:val="20"/>
                <w:szCs w:val="20"/>
                <w:lang w:val="es-CO"/>
              </w:rPr>
              <w:t>al tener la disponibili</w:t>
            </w:r>
            <w:r w:rsidR="005E4515" w:rsidRPr="005E4515">
              <w:rPr>
                <w:rFonts w:ascii="Roboto" w:hAnsi="Roboto" w:cstheme="minorHAnsi"/>
                <w:color w:val="548DD4" w:themeColor="text2" w:themeTint="99"/>
                <w:sz w:val="20"/>
                <w:szCs w:val="20"/>
                <w:lang w:val="es-CO"/>
              </w:rPr>
              <w:t xml:space="preserve">dad de material vegetal nativo. </w:t>
            </w:r>
          </w:p>
          <w:p w14:paraId="77CBF6DF" w14:textId="77777777" w:rsidR="00AC4418" w:rsidRPr="005E4515" w:rsidRDefault="00AC4418" w:rsidP="00844B7D">
            <w:pPr>
              <w:jc w:val="both"/>
              <w:rPr>
                <w:rFonts w:ascii="Roboto" w:hAnsi="Roboto" w:cstheme="minorHAnsi"/>
                <w:color w:val="548DD4" w:themeColor="text2" w:themeTint="99"/>
                <w:sz w:val="20"/>
                <w:szCs w:val="20"/>
                <w:lang w:val="es-CO"/>
              </w:rPr>
            </w:pPr>
          </w:p>
          <w:p w14:paraId="67F497F8" w14:textId="686FE045" w:rsidR="005249B9" w:rsidRPr="005E4515" w:rsidRDefault="005E4515" w:rsidP="005E4515">
            <w:pPr>
              <w:jc w:val="both"/>
              <w:rPr>
                <w:rFonts w:ascii="Calibri" w:eastAsia="Calibri" w:hAnsi="Calibri" w:cs="Calibri"/>
                <w:bCs/>
                <w:color w:val="auto"/>
                <w:sz w:val="24"/>
                <w:szCs w:val="24"/>
                <w:lang w:val="es-CO"/>
              </w:rPr>
            </w:pPr>
            <w:r w:rsidRPr="005E4515">
              <w:rPr>
                <w:rFonts w:ascii="Roboto" w:hAnsi="Roboto" w:cstheme="minorHAnsi"/>
                <w:color w:val="548DD4" w:themeColor="text2" w:themeTint="99"/>
                <w:sz w:val="20"/>
                <w:szCs w:val="20"/>
                <w:lang w:val="es-CO"/>
              </w:rPr>
              <w:t>Adiconalmente</w:t>
            </w:r>
            <w:r>
              <w:rPr>
                <w:rFonts w:ascii="Roboto" w:hAnsi="Roboto" w:cstheme="minorHAnsi"/>
                <w:color w:val="548DD4" w:themeColor="text2" w:themeTint="99"/>
                <w:sz w:val="20"/>
                <w:szCs w:val="20"/>
                <w:lang w:val="es-CO"/>
              </w:rPr>
              <w:t>,</w:t>
            </w:r>
            <w:r w:rsidRPr="005E4515">
              <w:rPr>
                <w:rFonts w:ascii="Roboto" w:hAnsi="Roboto" w:cstheme="minorHAnsi"/>
                <w:color w:val="548DD4" w:themeColor="text2" w:themeTint="99"/>
                <w:sz w:val="20"/>
                <w:szCs w:val="20"/>
                <w:lang w:val="es-CO"/>
              </w:rPr>
              <w:t xml:space="preserve"> s</w:t>
            </w:r>
            <w:r w:rsidR="00844B7D" w:rsidRPr="005E4515">
              <w:rPr>
                <w:rFonts w:ascii="Roboto" w:hAnsi="Roboto" w:cstheme="minorHAnsi"/>
                <w:color w:val="548DD4" w:themeColor="text2" w:themeTint="99"/>
                <w:sz w:val="20"/>
                <w:szCs w:val="20"/>
                <w:lang w:val="es-CO"/>
              </w:rPr>
              <w:t xml:space="preserve">e mejora el conocimiento para la producción de </w:t>
            </w:r>
            <w:r w:rsidR="009B0520" w:rsidRPr="005E4515">
              <w:rPr>
                <w:rFonts w:ascii="Roboto" w:hAnsi="Roboto" w:cstheme="minorHAnsi"/>
                <w:color w:val="548DD4" w:themeColor="text2" w:themeTint="99"/>
                <w:sz w:val="20"/>
                <w:szCs w:val="20"/>
                <w:lang w:val="es-CO"/>
              </w:rPr>
              <w:t>material</w:t>
            </w:r>
            <w:r w:rsidR="00844B7D" w:rsidRPr="005E4515">
              <w:rPr>
                <w:rFonts w:ascii="Roboto" w:hAnsi="Roboto" w:cstheme="minorHAnsi"/>
                <w:color w:val="548DD4" w:themeColor="text2" w:themeTint="99"/>
                <w:sz w:val="20"/>
                <w:szCs w:val="20"/>
                <w:lang w:val="es-CO"/>
              </w:rPr>
              <w:t xml:space="preserve"> vegetal </w:t>
            </w:r>
            <w:r>
              <w:rPr>
                <w:rFonts w:ascii="Roboto" w:hAnsi="Roboto" w:cstheme="minorHAnsi"/>
                <w:color w:val="548DD4" w:themeColor="text2" w:themeTint="99"/>
                <w:sz w:val="20"/>
                <w:szCs w:val="20"/>
                <w:lang w:val="es-CO"/>
              </w:rPr>
              <w:t>propio de</w:t>
            </w:r>
            <w:r w:rsidR="00844B7D" w:rsidRPr="005E4515">
              <w:rPr>
                <w:rFonts w:ascii="Roboto" w:hAnsi="Roboto" w:cstheme="minorHAnsi"/>
                <w:color w:val="548DD4" w:themeColor="text2" w:themeTint="99"/>
                <w:sz w:val="20"/>
                <w:szCs w:val="20"/>
                <w:lang w:val="es-CO"/>
              </w:rPr>
              <w:t xml:space="preserve"> </w:t>
            </w:r>
            <w:r w:rsidR="00896763" w:rsidRPr="005E4515">
              <w:rPr>
                <w:rFonts w:ascii="Roboto" w:hAnsi="Roboto" w:cstheme="minorHAnsi"/>
                <w:color w:val="548DD4" w:themeColor="text2" w:themeTint="99"/>
                <w:sz w:val="20"/>
                <w:szCs w:val="20"/>
                <w:lang w:val="es-CO"/>
              </w:rPr>
              <w:t>ecosistemas de</w:t>
            </w:r>
            <w:r>
              <w:rPr>
                <w:rFonts w:ascii="Roboto" w:hAnsi="Roboto" w:cstheme="minorHAnsi"/>
                <w:color w:val="548DD4" w:themeColor="text2" w:themeTint="99"/>
                <w:sz w:val="20"/>
                <w:szCs w:val="20"/>
                <w:lang w:val="es-CO"/>
              </w:rPr>
              <w:t xml:space="preserve"> páramo</w:t>
            </w:r>
            <w:r w:rsidR="00844B7D" w:rsidRPr="005E4515">
              <w:rPr>
                <w:rFonts w:ascii="Roboto" w:hAnsi="Roboto" w:cstheme="minorHAnsi"/>
                <w:color w:val="548DD4" w:themeColor="text2" w:themeTint="99"/>
                <w:sz w:val="20"/>
                <w:szCs w:val="20"/>
                <w:lang w:val="es-CO"/>
              </w:rPr>
              <w:t xml:space="preserve"> y</w:t>
            </w:r>
            <w:r>
              <w:rPr>
                <w:rFonts w:ascii="Roboto" w:hAnsi="Roboto" w:cstheme="minorHAnsi"/>
                <w:color w:val="548DD4" w:themeColor="text2" w:themeTint="99"/>
                <w:sz w:val="20"/>
                <w:szCs w:val="20"/>
                <w:lang w:val="es-CO"/>
              </w:rPr>
              <w:t xml:space="preserve"> de</w:t>
            </w:r>
            <w:r w:rsidR="00844B7D" w:rsidRPr="005E4515">
              <w:rPr>
                <w:rFonts w:ascii="Roboto" w:hAnsi="Roboto" w:cstheme="minorHAnsi"/>
                <w:color w:val="548DD4" w:themeColor="text2" w:themeTint="99"/>
                <w:sz w:val="20"/>
                <w:szCs w:val="20"/>
                <w:lang w:val="es-CO"/>
              </w:rPr>
              <w:t xml:space="preserve"> </w:t>
            </w:r>
            <w:r w:rsidR="00D557DA" w:rsidRPr="005E4515">
              <w:rPr>
                <w:rFonts w:ascii="Roboto" w:hAnsi="Roboto" w:cstheme="minorHAnsi"/>
                <w:color w:val="548DD4" w:themeColor="text2" w:themeTint="99"/>
                <w:sz w:val="20"/>
                <w:szCs w:val="20"/>
                <w:lang w:val="es-CO"/>
              </w:rPr>
              <w:t>bosque alto andino</w:t>
            </w:r>
            <w:r w:rsidR="00844B7D" w:rsidRPr="005E4515">
              <w:rPr>
                <w:rFonts w:ascii="Roboto" w:hAnsi="Roboto" w:cstheme="minorHAnsi"/>
                <w:color w:val="548DD4" w:themeColor="text2" w:themeTint="99"/>
                <w:sz w:val="20"/>
                <w:szCs w:val="20"/>
                <w:lang w:val="es-CO"/>
              </w:rPr>
              <w:t>,</w:t>
            </w:r>
            <w:r w:rsidR="00D557DA" w:rsidRPr="005E4515">
              <w:rPr>
                <w:rFonts w:ascii="Roboto" w:hAnsi="Roboto" w:cstheme="minorHAnsi"/>
                <w:color w:val="548DD4" w:themeColor="text2" w:themeTint="99"/>
                <w:sz w:val="20"/>
                <w:szCs w:val="20"/>
                <w:lang w:val="es-CO"/>
              </w:rPr>
              <w:t xml:space="preserve"> </w:t>
            </w:r>
            <w:r>
              <w:rPr>
                <w:rFonts w:ascii="Roboto" w:hAnsi="Roboto" w:cstheme="minorHAnsi"/>
                <w:color w:val="548DD4" w:themeColor="text2" w:themeTint="99"/>
                <w:sz w:val="20"/>
                <w:szCs w:val="20"/>
                <w:lang w:val="es-CO"/>
              </w:rPr>
              <w:t>adaptadas a las condiciones</w:t>
            </w:r>
            <w:r w:rsidR="00844B7D" w:rsidRPr="005E4515">
              <w:rPr>
                <w:rFonts w:ascii="Roboto" w:hAnsi="Roboto" w:cstheme="minorHAnsi"/>
                <w:color w:val="548DD4" w:themeColor="text2" w:themeTint="99"/>
                <w:sz w:val="20"/>
                <w:szCs w:val="20"/>
                <w:lang w:val="es-CO"/>
              </w:rPr>
              <w:t xml:space="preserve"> de </w:t>
            </w:r>
            <w:r w:rsidR="00917873" w:rsidRPr="005E4515">
              <w:rPr>
                <w:rFonts w:ascii="Roboto" w:hAnsi="Roboto" w:cstheme="minorHAnsi"/>
                <w:color w:val="548DD4" w:themeColor="text2" w:themeTint="99"/>
                <w:sz w:val="20"/>
                <w:szCs w:val="20"/>
                <w:lang w:val="es-CO"/>
              </w:rPr>
              <w:t>la cuenca</w:t>
            </w:r>
            <w:r w:rsidR="00844A26" w:rsidRPr="005E4515">
              <w:rPr>
                <w:rFonts w:ascii="Roboto" w:hAnsi="Roboto" w:cstheme="minorHAnsi"/>
                <w:color w:val="548DD4" w:themeColor="text2" w:themeTint="99"/>
                <w:sz w:val="20"/>
                <w:szCs w:val="20"/>
                <w:lang w:val="es-CO"/>
              </w:rPr>
              <w:t xml:space="preserve"> de</w:t>
            </w:r>
            <w:r w:rsidR="00137766" w:rsidRPr="005E4515">
              <w:rPr>
                <w:rFonts w:ascii="Roboto" w:hAnsi="Roboto" w:cstheme="minorHAnsi"/>
                <w:color w:val="548DD4" w:themeColor="text2" w:themeTint="99"/>
                <w:sz w:val="20"/>
                <w:szCs w:val="20"/>
                <w:lang w:val="es-CO"/>
              </w:rPr>
              <w:t>l</w:t>
            </w:r>
            <w:r w:rsidR="00844A26" w:rsidRPr="005E4515">
              <w:rPr>
                <w:rFonts w:ascii="Roboto" w:hAnsi="Roboto" w:cstheme="minorHAnsi"/>
                <w:color w:val="548DD4" w:themeColor="text2" w:themeTint="99"/>
                <w:sz w:val="20"/>
                <w:szCs w:val="20"/>
                <w:lang w:val="es-CO"/>
              </w:rPr>
              <w:t xml:space="preserve"> Lago de Tota.</w:t>
            </w:r>
            <w:r w:rsidR="00844B7D" w:rsidRPr="005E4515">
              <w:rPr>
                <w:rFonts w:ascii="Roboto" w:hAnsi="Roboto" w:cstheme="minorHAnsi"/>
                <w:color w:val="548DD4" w:themeColor="text2" w:themeTint="99"/>
                <w:sz w:val="20"/>
                <w:szCs w:val="20"/>
                <w:lang w:val="es-CO"/>
              </w:rPr>
              <w:t xml:space="preserve"> </w:t>
            </w:r>
            <w:r>
              <w:rPr>
                <w:rFonts w:ascii="Roboto" w:hAnsi="Roboto" w:cstheme="minorHAnsi"/>
                <w:color w:val="548DD4" w:themeColor="text2" w:themeTint="99"/>
                <w:sz w:val="20"/>
                <w:szCs w:val="20"/>
                <w:lang w:val="es-CO"/>
              </w:rPr>
              <w:t xml:space="preserve">Así mismo, se provee de </w:t>
            </w:r>
            <w:r w:rsidR="00844B7D" w:rsidRPr="005E4515">
              <w:rPr>
                <w:rFonts w:ascii="Roboto" w:hAnsi="Roboto" w:cstheme="minorHAnsi"/>
                <w:color w:val="548DD4" w:themeColor="text2" w:themeTint="99"/>
                <w:sz w:val="20"/>
                <w:szCs w:val="20"/>
                <w:lang w:val="es-CO"/>
              </w:rPr>
              <w:t xml:space="preserve">material vegetal para mantener procesos de seguridad alimentaria </w:t>
            </w:r>
            <w:r>
              <w:rPr>
                <w:rFonts w:ascii="Roboto" w:hAnsi="Roboto" w:cstheme="minorHAnsi"/>
                <w:color w:val="548DD4" w:themeColor="text2" w:themeTint="99"/>
                <w:sz w:val="20"/>
                <w:szCs w:val="20"/>
                <w:lang w:val="es-CO"/>
              </w:rPr>
              <w:t>necesarios en las huertas agrobiodiversas,</w:t>
            </w:r>
            <w:r w:rsidR="00844B7D" w:rsidRPr="005E4515">
              <w:rPr>
                <w:rFonts w:ascii="Roboto" w:hAnsi="Roboto" w:cstheme="minorHAnsi"/>
                <w:color w:val="548DD4" w:themeColor="text2" w:themeTint="99"/>
                <w:sz w:val="20"/>
                <w:szCs w:val="20"/>
                <w:lang w:val="es-CO"/>
              </w:rPr>
              <w:t xml:space="preserve"> jardines de vida</w:t>
            </w:r>
            <w:r>
              <w:rPr>
                <w:rFonts w:ascii="Roboto" w:hAnsi="Roboto" w:cstheme="minorHAnsi"/>
                <w:color w:val="548DD4" w:themeColor="text2" w:themeTint="99"/>
                <w:sz w:val="20"/>
                <w:szCs w:val="20"/>
                <w:lang w:val="es-CO"/>
              </w:rPr>
              <w:t xml:space="preserve"> y sistemas silvopastoriles.</w:t>
            </w:r>
          </w:p>
        </w:tc>
      </w:tr>
      <w:tr w:rsidR="005249B9" w:rsidRPr="005E4515" w14:paraId="4CF423F0" w14:textId="77777777" w:rsidTr="005249B9">
        <w:tc>
          <w:tcPr>
            <w:tcW w:w="3270" w:type="dxa"/>
            <w:tcBorders>
              <w:top w:val="single" w:sz="4" w:space="0" w:color="auto"/>
              <w:left w:val="single" w:sz="4" w:space="0" w:color="auto"/>
              <w:bottom w:val="single" w:sz="4" w:space="0" w:color="auto"/>
              <w:right w:val="single" w:sz="4" w:space="0" w:color="auto"/>
            </w:tcBorders>
          </w:tcPr>
          <w:p w14:paraId="48CE34E5" w14:textId="5DAB8C90" w:rsidR="005249B9" w:rsidRPr="005E4515" w:rsidRDefault="00787A85">
            <w:pPr>
              <w:rPr>
                <w:rFonts w:ascii="Calibri" w:eastAsia="Calibri" w:hAnsi="Calibri" w:cs="Calibri"/>
                <w:b/>
                <w:color w:val="auto"/>
                <w:sz w:val="24"/>
                <w:szCs w:val="24"/>
                <w:lang w:val="es-CO"/>
              </w:rPr>
            </w:pPr>
            <w:r w:rsidRPr="005E4515">
              <w:rPr>
                <w:rFonts w:ascii="Calibri" w:eastAsia="Calibri" w:hAnsi="Calibri" w:cs="Calibri"/>
                <w:b/>
                <w:color w:val="auto"/>
                <w:sz w:val="24"/>
                <w:szCs w:val="24"/>
                <w:lang w:val="es-CO"/>
              </w:rPr>
              <w:t>Co-beneficios asociados con la implementación de la solución</w:t>
            </w:r>
          </w:p>
        </w:tc>
        <w:tc>
          <w:tcPr>
            <w:tcW w:w="6938" w:type="dxa"/>
            <w:tcBorders>
              <w:top w:val="single" w:sz="4" w:space="0" w:color="auto"/>
              <w:left w:val="single" w:sz="4" w:space="0" w:color="auto"/>
              <w:bottom w:val="single" w:sz="4" w:space="0" w:color="auto"/>
              <w:right w:val="single" w:sz="4" w:space="0" w:color="auto"/>
            </w:tcBorders>
          </w:tcPr>
          <w:p w14:paraId="2E984F2C" w14:textId="71751327" w:rsidR="005249B9" w:rsidRPr="005E4515" w:rsidRDefault="00E47DC0" w:rsidP="00790EE1">
            <w:pPr>
              <w:jc w:val="both"/>
              <w:rPr>
                <w:rFonts w:ascii="Roboto" w:hAnsi="Roboto" w:cstheme="minorHAnsi"/>
                <w:color w:val="auto"/>
                <w:sz w:val="20"/>
                <w:szCs w:val="20"/>
                <w:lang w:val="es-CO"/>
              </w:rPr>
            </w:pPr>
            <w:r w:rsidRPr="005E4515">
              <w:rPr>
                <w:rFonts w:ascii="Roboto" w:hAnsi="Roboto" w:cstheme="minorHAnsi"/>
                <w:color w:val="auto"/>
                <w:sz w:val="20"/>
                <w:szCs w:val="20"/>
                <w:lang w:val="es-CO"/>
              </w:rPr>
              <w:t xml:space="preserve">Reducción del riesgo climático (por ejemplo, riesgo reducido de inundaciones), beneficios sociales (por ejemplo, reducción de la pobreza, inclusión y equidad, salud y bienestar), beneficios técnicos (por ejemplo, uso innovador de sistemas de información geográfica), beneficios económicos (por ejemplo, creación de empleo, turismo) , beneficios ambientales (por ejemplo, preservación de la biodiversidad, seguridad del agua, seguridad alimentaria), beneficios políticos (por ejemplo, reducción del desplazamiento / migración), otros (especificar) </w:t>
            </w:r>
          </w:p>
          <w:p w14:paraId="2411F85D" w14:textId="77777777" w:rsidR="00917873" w:rsidRPr="005E4515" w:rsidRDefault="00917873" w:rsidP="00900311">
            <w:pPr>
              <w:jc w:val="both"/>
              <w:rPr>
                <w:rFonts w:ascii="Roboto" w:hAnsi="Roboto" w:cstheme="minorHAnsi"/>
                <w:b/>
                <w:color w:val="548DD4" w:themeColor="text2" w:themeTint="99"/>
                <w:sz w:val="20"/>
                <w:szCs w:val="20"/>
                <w:lang w:val="es-CO"/>
              </w:rPr>
            </w:pPr>
            <w:r w:rsidRPr="005E4515">
              <w:rPr>
                <w:rFonts w:ascii="Roboto" w:hAnsi="Roboto" w:cstheme="minorHAnsi"/>
                <w:b/>
                <w:color w:val="548DD4" w:themeColor="text2" w:themeTint="99"/>
                <w:sz w:val="20"/>
                <w:szCs w:val="20"/>
                <w:lang w:val="es-CO"/>
              </w:rPr>
              <w:t>Sociales</w:t>
            </w:r>
          </w:p>
          <w:p w14:paraId="6D52506A" w14:textId="74533540" w:rsidR="00D557DA" w:rsidRPr="005E4515" w:rsidRDefault="00917873" w:rsidP="00900311">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 xml:space="preserve">- </w:t>
            </w:r>
            <w:r w:rsidR="00D557DA" w:rsidRPr="005E4515">
              <w:rPr>
                <w:rFonts w:ascii="Roboto" w:hAnsi="Roboto" w:cstheme="minorHAnsi"/>
                <w:color w:val="548DD4" w:themeColor="text2" w:themeTint="99"/>
                <w:sz w:val="20"/>
                <w:szCs w:val="20"/>
                <w:lang w:val="es-CO"/>
              </w:rPr>
              <w:t xml:space="preserve">Aumento de la capacidad de resiliencia para implementar procesos de restauración ecológica por parte </w:t>
            </w:r>
            <w:r w:rsidR="004858BB" w:rsidRPr="005E4515">
              <w:rPr>
                <w:rFonts w:ascii="Roboto" w:hAnsi="Roboto" w:cstheme="minorHAnsi"/>
                <w:color w:val="548DD4" w:themeColor="text2" w:themeTint="99"/>
                <w:sz w:val="20"/>
                <w:szCs w:val="20"/>
                <w:lang w:val="es-CO"/>
              </w:rPr>
              <w:t xml:space="preserve">de instituciones, productores, </w:t>
            </w:r>
            <w:r w:rsidR="00A94D8C" w:rsidRPr="005E4515">
              <w:rPr>
                <w:rFonts w:ascii="Roboto" w:hAnsi="Roboto" w:cstheme="minorHAnsi"/>
                <w:color w:val="548DD4" w:themeColor="text2" w:themeTint="99"/>
                <w:sz w:val="20"/>
                <w:szCs w:val="20"/>
                <w:lang w:val="es-CO"/>
              </w:rPr>
              <w:t>organizaciones sociales</w:t>
            </w:r>
            <w:r w:rsidR="004858BB" w:rsidRPr="005E4515">
              <w:rPr>
                <w:rFonts w:ascii="Roboto" w:hAnsi="Roboto" w:cstheme="minorHAnsi"/>
                <w:color w:val="548DD4" w:themeColor="text2" w:themeTint="99"/>
                <w:sz w:val="20"/>
                <w:szCs w:val="20"/>
                <w:lang w:val="es-CO"/>
              </w:rPr>
              <w:t xml:space="preserve"> y </w:t>
            </w:r>
            <w:r w:rsidR="00D557DA" w:rsidRPr="005E4515">
              <w:rPr>
                <w:rFonts w:ascii="Roboto" w:hAnsi="Roboto" w:cstheme="minorHAnsi"/>
                <w:color w:val="548DD4" w:themeColor="text2" w:themeTint="99"/>
                <w:sz w:val="20"/>
                <w:szCs w:val="20"/>
                <w:lang w:val="es-CO"/>
              </w:rPr>
              <w:t>comunidad en general.</w:t>
            </w:r>
          </w:p>
          <w:p w14:paraId="6071C6F3" w14:textId="534154A5" w:rsidR="00917873" w:rsidRPr="005E4515" w:rsidRDefault="00D557DA" w:rsidP="00900311">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 xml:space="preserve">- </w:t>
            </w:r>
            <w:r w:rsidR="00917873" w:rsidRPr="005E4515">
              <w:rPr>
                <w:rFonts w:ascii="Roboto" w:hAnsi="Roboto" w:cstheme="minorHAnsi"/>
                <w:color w:val="548DD4" w:themeColor="text2" w:themeTint="99"/>
                <w:sz w:val="20"/>
                <w:szCs w:val="20"/>
                <w:lang w:val="es-CO"/>
              </w:rPr>
              <w:t>Aumento de la capacidad de resiliencia de los sistemas productivo</w:t>
            </w:r>
            <w:r w:rsidRPr="005E4515">
              <w:rPr>
                <w:rFonts w:ascii="Roboto" w:hAnsi="Roboto" w:cstheme="minorHAnsi"/>
                <w:color w:val="548DD4" w:themeColor="text2" w:themeTint="99"/>
                <w:sz w:val="20"/>
                <w:szCs w:val="20"/>
                <w:lang w:val="es-CO"/>
              </w:rPr>
              <w:t xml:space="preserve">s con </w:t>
            </w:r>
            <w:r w:rsidR="004858BB" w:rsidRPr="005E4515">
              <w:rPr>
                <w:rFonts w:ascii="Roboto" w:hAnsi="Roboto" w:cstheme="minorHAnsi"/>
                <w:color w:val="548DD4" w:themeColor="text2" w:themeTint="99"/>
                <w:sz w:val="20"/>
                <w:szCs w:val="20"/>
                <w:lang w:val="es-CO"/>
              </w:rPr>
              <w:t xml:space="preserve">implementación de acciones de producción sostenible y restauración ecológica. </w:t>
            </w:r>
          </w:p>
          <w:p w14:paraId="07EA36D7" w14:textId="5210898C" w:rsidR="00917873" w:rsidRPr="005E4515" w:rsidRDefault="00917873" w:rsidP="00900311">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 Fortalecimiento de la capacida</w:t>
            </w:r>
            <w:r w:rsidR="00D557DA" w:rsidRPr="005E4515">
              <w:rPr>
                <w:rFonts w:ascii="Roboto" w:hAnsi="Roboto" w:cstheme="minorHAnsi"/>
                <w:color w:val="548DD4" w:themeColor="text2" w:themeTint="99"/>
                <w:sz w:val="20"/>
                <w:szCs w:val="20"/>
                <w:lang w:val="es-CO"/>
              </w:rPr>
              <w:t>d técnica y organizacional de la alcaldía de Tota y de sus líderes comunitarios.</w:t>
            </w:r>
          </w:p>
          <w:p w14:paraId="3F46926C" w14:textId="2180BD53" w:rsidR="00917873" w:rsidRPr="005E4515" w:rsidRDefault="00917873" w:rsidP="00900311">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 Fortalecimiento</w:t>
            </w:r>
            <w:r w:rsidR="00A94D8C">
              <w:rPr>
                <w:rFonts w:ascii="Roboto" w:hAnsi="Roboto" w:cstheme="minorHAnsi"/>
                <w:color w:val="548DD4" w:themeColor="text2" w:themeTint="99"/>
                <w:sz w:val="20"/>
                <w:szCs w:val="20"/>
                <w:lang w:val="es-CO"/>
              </w:rPr>
              <w:t xml:space="preserve"> de la seguridad alimentaria </w:t>
            </w:r>
            <w:r w:rsidRPr="005E4515">
              <w:rPr>
                <w:rFonts w:ascii="Roboto" w:hAnsi="Roboto" w:cstheme="minorHAnsi"/>
                <w:color w:val="548DD4" w:themeColor="text2" w:themeTint="99"/>
                <w:sz w:val="20"/>
                <w:szCs w:val="20"/>
                <w:lang w:val="es-CO"/>
              </w:rPr>
              <w:t>de las familias</w:t>
            </w:r>
            <w:r w:rsidR="00900311" w:rsidRPr="005E4515">
              <w:rPr>
                <w:rFonts w:ascii="Roboto" w:hAnsi="Roboto" w:cstheme="minorHAnsi"/>
                <w:color w:val="548DD4" w:themeColor="text2" w:themeTint="99"/>
                <w:sz w:val="20"/>
                <w:szCs w:val="20"/>
                <w:lang w:val="es-CO"/>
              </w:rPr>
              <w:t xml:space="preserve"> rurales</w:t>
            </w:r>
            <w:r w:rsidRPr="005E4515">
              <w:rPr>
                <w:rFonts w:ascii="Roboto" w:hAnsi="Roboto" w:cstheme="minorHAnsi"/>
                <w:color w:val="548DD4" w:themeColor="text2" w:themeTint="99"/>
                <w:sz w:val="20"/>
                <w:szCs w:val="20"/>
                <w:lang w:val="es-CO"/>
              </w:rPr>
              <w:t>.</w:t>
            </w:r>
          </w:p>
          <w:p w14:paraId="116C1B8B" w14:textId="77777777" w:rsidR="00917873" w:rsidRPr="005E4515" w:rsidRDefault="00917873" w:rsidP="00900311">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 Apoyo en la generación de capacidades de liderazgo y emprendimiento.</w:t>
            </w:r>
          </w:p>
          <w:p w14:paraId="15064B71" w14:textId="77777777" w:rsidR="00917873" w:rsidRPr="005E4515" w:rsidRDefault="00917873" w:rsidP="00900311">
            <w:pPr>
              <w:jc w:val="both"/>
              <w:rPr>
                <w:rFonts w:ascii="Roboto" w:hAnsi="Roboto" w:cstheme="minorHAnsi"/>
                <w:b/>
                <w:color w:val="548DD4" w:themeColor="text2" w:themeTint="99"/>
                <w:sz w:val="20"/>
                <w:szCs w:val="20"/>
                <w:lang w:val="es-CO"/>
              </w:rPr>
            </w:pPr>
            <w:r w:rsidRPr="005E4515">
              <w:rPr>
                <w:rFonts w:ascii="Roboto" w:hAnsi="Roboto" w:cstheme="minorHAnsi"/>
                <w:b/>
                <w:color w:val="548DD4" w:themeColor="text2" w:themeTint="99"/>
                <w:sz w:val="20"/>
                <w:szCs w:val="20"/>
                <w:lang w:val="es-CO"/>
              </w:rPr>
              <w:t>Económicos</w:t>
            </w:r>
          </w:p>
          <w:p w14:paraId="68FE3842" w14:textId="1B902CBF" w:rsidR="00284BB2" w:rsidRPr="005E4515" w:rsidRDefault="00284BB2" w:rsidP="00900311">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 xml:space="preserve">- </w:t>
            </w:r>
            <w:r w:rsidR="00D557DA" w:rsidRPr="005E4515">
              <w:rPr>
                <w:rFonts w:ascii="Roboto" w:hAnsi="Roboto" w:cstheme="minorHAnsi"/>
                <w:color w:val="548DD4" w:themeColor="text2" w:themeTint="99"/>
                <w:sz w:val="20"/>
                <w:szCs w:val="20"/>
                <w:lang w:val="es-CO"/>
              </w:rPr>
              <w:t>Producción de materia</w:t>
            </w:r>
            <w:r w:rsidR="00900311" w:rsidRPr="005E4515">
              <w:rPr>
                <w:rFonts w:ascii="Roboto" w:hAnsi="Roboto" w:cstheme="minorHAnsi"/>
                <w:color w:val="548DD4" w:themeColor="text2" w:themeTint="99"/>
                <w:sz w:val="20"/>
                <w:szCs w:val="20"/>
                <w:lang w:val="es-CO"/>
              </w:rPr>
              <w:t>l forestal nativo a menor costo para la cuenca.</w:t>
            </w:r>
          </w:p>
          <w:p w14:paraId="7805EDCD" w14:textId="3196BF5F" w:rsidR="00917873" w:rsidRPr="005E4515" w:rsidRDefault="00917873" w:rsidP="00900311">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 Apoyo a la econom</w:t>
            </w:r>
            <w:r w:rsidR="00284BB2" w:rsidRPr="005E4515">
              <w:rPr>
                <w:rFonts w:ascii="Roboto" w:hAnsi="Roboto" w:cstheme="minorHAnsi"/>
                <w:color w:val="548DD4" w:themeColor="text2" w:themeTint="99"/>
                <w:sz w:val="20"/>
                <w:szCs w:val="20"/>
                <w:lang w:val="es-CO"/>
              </w:rPr>
              <w:t>ía familiar campesina</w:t>
            </w:r>
            <w:r w:rsidRPr="005E4515">
              <w:rPr>
                <w:rFonts w:ascii="Roboto" w:hAnsi="Roboto" w:cstheme="minorHAnsi"/>
                <w:color w:val="548DD4" w:themeColor="text2" w:themeTint="99"/>
                <w:sz w:val="20"/>
                <w:szCs w:val="20"/>
                <w:lang w:val="es-CO"/>
              </w:rPr>
              <w:t>.</w:t>
            </w:r>
          </w:p>
          <w:p w14:paraId="05114C19" w14:textId="7842474C" w:rsidR="00900311" w:rsidRPr="005E4515" w:rsidRDefault="00A94D8C" w:rsidP="00900311">
            <w:pPr>
              <w:jc w:val="both"/>
              <w:rPr>
                <w:rFonts w:ascii="Roboto" w:hAnsi="Roboto" w:cstheme="minorHAnsi"/>
                <w:color w:val="548DD4" w:themeColor="text2" w:themeTint="99"/>
                <w:sz w:val="20"/>
                <w:szCs w:val="20"/>
                <w:lang w:val="es-CO"/>
              </w:rPr>
            </w:pPr>
            <w:r>
              <w:rPr>
                <w:rFonts w:ascii="Roboto" w:hAnsi="Roboto" w:cstheme="minorHAnsi"/>
                <w:color w:val="548DD4" w:themeColor="text2" w:themeTint="99"/>
                <w:sz w:val="20"/>
                <w:szCs w:val="20"/>
                <w:lang w:val="es-CO"/>
              </w:rPr>
              <w:t>-</w:t>
            </w:r>
            <w:r w:rsidR="00900311" w:rsidRPr="005E4515">
              <w:rPr>
                <w:rFonts w:ascii="Roboto" w:hAnsi="Roboto" w:cstheme="minorHAnsi"/>
                <w:color w:val="548DD4" w:themeColor="text2" w:themeTint="99"/>
                <w:sz w:val="20"/>
                <w:szCs w:val="20"/>
                <w:lang w:val="es-CO"/>
              </w:rPr>
              <w:t xml:space="preserve">Memores </w:t>
            </w:r>
            <w:r w:rsidRPr="005E4515">
              <w:rPr>
                <w:rFonts w:ascii="Roboto" w:hAnsi="Roboto" w:cstheme="minorHAnsi"/>
                <w:color w:val="548DD4" w:themeColor="text2" w:themeTint="99"/>
                <w:sz w:val="20"/>
                <w:szCs w:val="20"/>
                <w:lang w:val="es-CO"/>
              </w:rPr>
              <w:t>pérdida</w:t>
            </w:r>
            <w:r>
              <w:rPr>
                <w:rFonts w:ascii="Roboto" w:hAnsi="Roboto" w:cstheme="minorHAnsi"/>
                <w:color w:val="548DD4" w:themeColor="text2" w:themeTint="99"/>
                <w:sz w:val="20"/>
                <w:szCs w:val="20"/>
                <w:lang w:val="es-CO"/>
              </w:rPr>
              <w:t>s</w:t>
            </w:r>
            <w:r w:rsidRPr="005E4515">
              <w:rPr>
                <w:rFonts w:ascii="Roboto" w:hAnsi="Roboto" w:cstheme="minorHAnsi"/>
                <w:color w:val="548DD4" w:themeColor="text2" w:themeTint="99"/>
                <w:sz w:val="20"/>
                <w:szCs w:val="20"/>
                <w:lang w:val="es-CO"/>
              </w:rPr>
              <w:t xml:space="preserve"> económica</w:t>
            </w:r>
            <w:r>
              <w:rPr>
                <w:rFonts w:ascii="Roboto" w:hAnsi="Roboto" w:cstheme="minorHAnsi"/>
                <w:color w:val="548DD4" w:themeColor="text2" w:themeTint="99"/>
                <w:sz w:val="20"/>
                <w:szCs w:val="20"/>
                <w:lang w:val="es-CO"/>
              </w:rPr>
              <w:t>s</w:t>
            </w:r>
            <w:r w:rsidR="00900311" w:rsidRPr="005E4515">
              <w:rPr>
                <w:rFonts w:ascii="Roboto" w:hAnsi="Roboto" w:cstheme="minorHAnsi"/>
                <w:color w:val="548DD4" w:themeColor="text2" w:themeTint="99"/>
                <w:sz w:val="20"/>
                <w:szCs w:val="20"/>
                <w:lang w:val="es-CO"/>
              </w:rPr>
              <w:t xml:space="preserve"> por la implementación de modelos de producción sostenibles más </w:t>
            </w:r>
            <w:r w:rsidR="00514F67" w:rsidRPr="005E4515">
              <w:rPr>
                <w:rFonts w:ascii="Roboto" w:hAnsi="Roboto" w:cstheme="minorHAnsi"/>
                <w:color w:val="548DD4" w:themeColor="text2" w:themeTint="99"/>
                <w:sz w:val="20"/>
                <w:szCs w:val="20"/>
                <w:lang w:val="es-CO"/>
              </w:rPr>
              <w:t>resilientes</w:t>
            </w:r>
            <w:r w:rsidR="00900311" w:rsidRPr="005E4515">
              <w:rPr>
                <w:rFonts w:ascii="Roboto" w:hAnsi="Roboto" w:cstheme="minorHAnsi"/>
                <w:color w:val="548DD4" w:themeColor="text2" w:themeTint="99"/>
                <w:sz w:val="20"/>
                <w:szCs w:val="20"/>
                <w:lang w:val="es-CO"/>
              </w:rPr>
              <w:t xml:space="preserve"> a los cambios del clima</w:t>
            </w:r>
          </w:p>
          <w:p w14:paraId="1680C70A" w14:textId="2EFB6B3F" w:rsidR="00917873" w:rsidRPr="005E4515" w:rsidRDefault="00B814A3" w:rsidP="00900311">
            <w:pPr>
              <w:jc w:val="both"/>
              <w:rPr>
                <w:rFonts w:ascii="Roboto" w:hAnsi="Roboto" w:cstheme="minorHAnsi"/>
                <w:b/>
                <w:color w:val="548DD4" w:themeColor="text2" w:themeTint="99"/>
                <w:sz w:val="20"/>
                <w:szCs w:val="20"/>
                <w:lang w:val="es-CO"/>
              </w:rPr>
            </w:pPr>
            <w:r w:rsidRPr="005E4515">
              <w:rPr>
                <w:rFonts w:ascii="Roboto" w:hAnsi="Roboto" w:cstheme="minorHAnsi"/>
                <w:b/>
                <w:color w:val="548DD4" w:themeColor="text2" w:themeTint="99"/>
                <w:sz w:val="20"/>
                <w:szCs w:val="20"/>
                <w:lang w:val="es-CO"/>
              </w:rPr>
              <w:t>Ambientales</w:t>
            </w:r>
          </w:p>
          <w:p w14:paraId="6FC063CE" w14:textId="2E140FEE" w:rsidR="00917873" w:rsidRPr="005E4515" w:rsidRDefault="00917873" w:rsidP="00900311">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lastRenderedPageBreak/>
              <w:t xml:space="preserve">- </w:t>
            </w:r>
            <w:r w:rsidR="00284BB2" w:rsidRPr="005E4515">
              <w:rPr>
                <w:rFonts w:ascii="Roboto" w:hAnsi="Roboto" w:cstheme="minorHAnsi"/>
                <w:color w:val="548DD4" w:themeColor="text2" w:themeTint="99"/>
                <w:sz w:val="20"/>
                <w:szCs w:val="20"/>
                <w:lang w:val="es-CO"/>
              </w:rPr>
              <w:t>Manejo sostenible de los ecosistemas estratégicos en zonas de</w:t>
            </w:r>
            <w:r w:rsidR="00D557DA" w:rsidRPr="005E4515">
              <w:rPr>
                <w:rFonts w:ascii="Roboto" w:hAnsi="Roboto" w:cstheme="minorHAnsi"/>
                <w:color w:val="548DD4" w:themeColor="text2" w:themeTint="99"/>
                <w:sz w:val="20"/>
                <w:szCs w:val="20"/>
                <w:lang w:val="es-CO"/>
              </w:rPr>
              <w:t xml:space="preserve"> área núcleo, de</w:t>
            </w:r>
            <w:r w:rsidR="00284BB2" w:rsidRPr="005E4515">
              <w:rPr>
                <w:rFonts w:ascii="Roboto" w:hAnsi="Roboto" w:cstheme="minorHAnsi"/>
                <w:color w:val="548DD4" w:themeColor="text2" w:themeTint="99"/>
                <w:sz w:val="20"/>
                <w:szCs w:val="20"/>
                <w:lang w:val="es-CO"/>
              </w:rPr>
              <w:t xml:space="preserve"> transición y de uso múltiple</w:t>
            </w:r>
            <w:r w:rsidR="00900311" w:rsidRPr="005E4515">
              <w:rPr>
                <w:rFonts w:ascii="Roboto" w:hAnsi="Roboto" w:cstheme="minorHAnsi"/>
                <w:color w:val="548DD4" w:themeColor="text2" w:themeTint="99"/>
                <w:sz w:val="20"/>
                <w:szCs w:val="20"/>
                <w:lang w:val="es-CO"/>
              </w:rPr>
              <w:t>.</w:t>
            </w:r>
          </w:p>
          <w:p w14:paraId="2422250D" w14:textId="4D00ADB0" w:rsidR="00900311" w:rsidRPr="005E4515" w:rsidRDefault="00900311" w:rsidP="00900311">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 Incrementar las coberturas naturales para la cuenca.</w:t>
            </w:r>
          </w:p>
        </w:tc>
      </w:tr>
      <w:tr w:rsidR="005249B9" w:rsidRPr="005E4515" w14:paraId="27F7110F" w14:textId="77777777" w:rsidTr="005249B9">
        <w:tc>
          <w:tcPr>
            <w:tcW w:w="3270" w:type="dxa"/>
            <w:tcBorders>
              <w:top w:val="single" w:sz="4" w:space="0" w:color="auto"/>
              <w:left w:val="single" w:sz="4" w:space="0" w:color="auto"/>
              <w:bottom w:val="single" w:sz="4" w:space="0" w:color="auto"/>
              <w:right w:val="single" w:sz="4" w:space="0" w:color="auto"/>
            </w:tcBorders>
          </w:tcPr>
          <w:p w14:paraId="4D137B37" w14:textId="704241E6" w:rsidR="005249B9" w:rsidRPr="005E4515" w:rsidRDefault="00E47DC0">
            <w:pPr>
              <w:rPr>
                <w:rFonts w:ascii="Calibri" w:eastAsia="Calibri" w:hAnsi="Calibri" w:cs="Calibri"/>
                <w:b/>
                <w:color w:val="auto"/>
                <w:sz w:val="24"/>
                <w:szCs w:val="24"/>
                <w:lang w:val="es-CO"/>
              </w:rPr>
            </w:pPr>
            <w:r w:rsidRPr="005E4515">
              <w:rPr>
                <w:rFonts w:ascii="Calibri" w:eastAsia="Calibri" w:hAnsi="Calibri" w:cs="Calibri"/>
                <w:b/>
                <w:color w:val="auto"/>
                <w:sz w:val="24"/>
                <w:szCs w:val="24"/>
                <w:lang w:val="es-CO"/>
              </w:rPr>
              <w:lastRenderedPageBreak/>
              <w:t>Principales beneficiarios, disponibilidad y resultados</w:t>
            </w:r>
          </w:p>
        </w:tc>
        <w:tc>
          <w:tcPr>
            <w:tcW w:w="6938" w:type="dxa"/>
            <w:tcBorders>
              <w:top w:val="single" w:sz="4" w:space="0" w:color="auto"/>
              <w:left w:val="single" w:sz="4" w:space="0" w:color="auto"/>
              <w:bottom w:val="single" w:sz="4" w:space="0" w:color="auto"/>
              <w:right w:val="single" w:sz="4" w:space="0" w:color="auto"/>
            </w:tcBorders>
          </w:tcPr>
          <w:p w14:paraId="1DCFD8D8" w14:textId="77777777" w:rsidR="00F847D3" w:rsidRPr="005E4515" w:rsidRDefault="00E47DC0" w:rsidP="00F847D3">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¿Quiénes son los principales beneficiarios de la solución? </w:t>
            </w:r>
          </w:p>
          <w:p w14:paraId="475F1306" w14:textId="30A9CD7A" w:rsidR="00D557DA" w:rsidRPr="005E4515" w:rsidRDefault="00D557DA" w:rsidP="00D557DA">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Instituciones, productores y comunidad en general de la cuenca del Lago de Tota.</w:t>
            </w:r>
          </w:p>
          <w:p w14:paraId="028CBC41" w14:textId="77777777" w:rsidR="00F847D3" w:rsidRPr="005E4515" w:rsidRDefault="00F847D3" w:rsidP="00F847D3">
            <w:pPr>
              <w:rPr>
                <w:rFonts w:ascii="Roboto" w:hAnsi="Roboto" w:cstheme="minorHAnsi"/>
                <w:sz w:val="20"/>
                <w:szCs w:val="20"/>
                <w:lang w:val="es-CO"/>
              </w:rPr>
            </w:pPr>
          </w:p>
          <w:p w14:paraId="66413FA2" w14:textId="065BE381" w:rsidR="002D299E" w:rsidRPr="005E4515" w:rsidRDefault="00E47DC0" w:rsidP="00F847D3">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¿La solución está ampliamente disponible (versus accesible solo para ciertos grupos u organizaciones)? </w:t>
            </w:r>
          </w:p>
          <w:p w14:paraId="6C066829" w14:textId="77777777" w:rsidR="00441E72" w:rsidRPr="005E4515" w:rsidRDefault="00441E72" w:rsidP="00F847D3">
            <w:pPr>
              <w:rPr>
                <w:rFonts w:ascii="Calibri" w:eastAsia="Calibri" w:hAnsi="Calibri" w:cs="Calibri"/>
                <w:bCs/>
                <w:color w:val="auto"/>
                <w:sz w:val="24"/>
                <w:szCs w:val="24"/>
                <w:lang w:val="es-CO"/>
              </w:rPr>
            </w:pPr>
          </w:p>
          <w:p w14:paraId="5C6DA94F" w14:textId="113A40E0" w:rsidR="002D299E" w:rsidRPr="005E4515" w:rsidRDefault="00B077F0" w:rsidP="00284BB2">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La solución es ampliamente</w:t>
            </w:r>
            <w:r w:rsidR="00284BB2" w:rsidRPr="005E4515">
              <w:rPr>
                <w:rFonts w:ascii="Roboto" w:hAnsi="Roboto" w:cstheme="minorHAnsi"/>
                <w:color w:val="548DD4" w:themeColor="text2" w:themeTint="99"/>
                <w:sz w:val="20"/>
                <w:szCs w:val="20"/>
                <w:lang w:val="es-CO"/>
              </w:rPr>
              <w:t xml:space="preserve"> disponible</w:t>
            </w:r>
            <w:r w:rsidR="00250E5D" w:rsidRPr="005E4515">
              <w:rPr>
                <w:rFonts w:ascii="Roboto" w:hAnsi="Roboto" w:cstheme="minorHAnsi"/>
                <w:color w:val="548DD4" w:themeColor="text2" w:themeTint="99"/>
                <w:sz w:val="20"/>
                <w:szCs w:val="20"/>
                <w:lang w:val="es-CO"/>
              </w:rPr>
              <w:t xml:space="preserve">, </w:t>
            </w:r>
            <w:r w:rsidR="00284BB2" w:rsidRPr="005E4515">
              <w:rPr>
                <w:rFonts w:ascii="Roboto" w:hAnsi="Roboto" w:cstheme="minorHAnsi"/>
                <w:color w:val="548DD4" w:themeColor="text2" w:themeTint="99"/>
                <w:sz w:val="20"/>
                <w:szCs w:val="20"/>
                <w:lang w:val="es-CO"/>
              </w:rPr>
              <w:t>con la formación de capacidades</w:t>
            </w:r>
            <w:r w:rsidR="00D557DA" w:rsidRPr="005E4515">
              <w:rPr>
                <w:rFonts w:ascii="Roboto" w:hAnsi="Roboto" w:cstheme="minorHAnsi"/>
                <w:color w:val="548DD4" w:themeColor="text2" w:themeTint="99"/>
                <w:sz w:val="20"/>
                <w:szCs w:val="20"/>
                <w:lang w:val="es-CO"/>
              </w:rPr>
              <w:t xml:space="preserve"> </w:t>
            </w:r>
            <w:r w:rsidR="00100656" w:rsidRPr="005E4515">
              <w:rPr>
                <w:rFonts w:ascii="Roboto" w:hAnsi="Roboto" w:cstheme="minorHAnsi"/>
                <w:color w:val="548DD4" w:themeColor="text2" w:themeTint="99"/>
                <w:sz w:val="20"/>
                <w:szCs w:val="20"/>
                <w:lang w:val="es-CO"/>
              </w:rPr>
              <w:t>para instituciones</w:t>
            </w:r>
            <w:r w:rsidR="00D557DA" w:rsidRPr="005E4515">
              <w:rPr>
                <w:rFonts w:ascii="Roboto" w:hAnsi="Roboto" w:cstheme="minorHAnsi"/>
                <w:color w:val="548DD4" w:themeColor="text2" w:themeTint="99"/>
                <w:sz w:val="20"/>
                <w:szCs w:val="20"/>
                <w:lang w:val="es-CO"/>
              </w:rPr>
              <w:t xml:space="preserve">, productores y comunidad en general, en </w:t>
            </w:r>
            <w:r w:rsidR="00790EE1" w:rsidRPr="005E4515">
              <w:rPr>
                <w:rFonts w:ascii="Roboto" w:hAnsi="Roboto" w:cstheme="minorHAnsi"/>
                <w:color w:val="548DD4" w:themeColor="text2" w:themeTint="99"/>
                <w:sz w:val="20"/>
                <w:szCs w:val="20"/>
                <w:lang w:val="es-CO"/>
              </w:rPr>
              <w:t>la propagación</w:t>
            </w:r>
            <w:r w:rsidR="00D557DA" w:rsidRPr="005E4515">
              <w:rPr>
                <w:rFonts w:ascii="Roboto" w:hAnsi="Roboto" w:cstheme="minorHAnsi"/>
                <w:color w:val="548DD4" w:themeColor="text2" w:themeTint="99"/>
                <w:sz w:val="20"/>
                <w:szCs w:val="20"/>
                <w:lang w:val="es-CO"/>
              </w:rPr>
              <w:t xml:space="preserve"> de material vegetal nativo para procesos de restauración ecológica y seguridad alimentaria. L</w:t>
            </w:r>
            <w:r w:rsidR="00284BB2" w:rsidRPr="005E4515">
              <w:rPr>
                <w:rFonts w:ascii="Roboto" w:hAnsi="Roboto" w:cstheme="minorHAnsi"/>
                <w:color w:val="548DD4" w:themeColor="text2" w:themeTint="99"/>
                <w:sz w:val="20"/>
                <w:szCs w:val="20"/>
                <w:lang w:val="es-CO"/>
              </w:rPr>
              <w:t xml:space="preserve">os </w:t>
            </w:r>
            <w:r w:rsidR="00100656">
              <w:rPr>
                <w:rFonts w:ascii="Roboto" w:hAnsi="Roboto" w:cstheme="minorHAnsi"/>
                <w:color w:val="548DD4" w:themeColor="text2" w:themeTint="99"/>
                <w:sz w:val="20"/>
                <w:szCs w:val="20"/>
                <w:lang w:val="es-CO"/>
              </w:rPr>
              <w:t>t</w:t>
            </w:r>
            <w:r w:rsidR="00D557DA" w:rsidRPr="005E4515">
              <w:rPr>
                <w:rFonts w:ascii="Roboto" w:hAnsi="Roboto" w:cstheme="minorHAnsi"/>
                <w:color w:val="548DD4" w:themeColor="text2" w:themeTint="99"/>
                <w:sz w:val="20"/>
                <w:szCs w:val="20"/>
                <w:lang w:val="es-CO"/>
              </w:rPr>
              <w:t>écnicos locales quedan con</w:t>
            </w:r>
            <w:r w:rsidR="00284BB2" w:rsidRPr="005E4515">
              <w:rPr>
                <w:rFonts w:ascii="Roboto" w:hAnsi="Roboto" w:cstheme="minorHAnsi"/>
                <w:color w:val="548DD4" w:themeColor="text2" w:themeTint="99"/>
                <w:sz w:val="20"/>
                <w:szCs w:val="20"/>
                <w:lang w:val="es-CO"/>
              </w:rPr>
              <w:t xml:space="preserve"> la capacidad de replicar la solución, adelantar</w:t>
            </w:r>
            <w:r w:rsidR="00250E5D" w:rsidRPr="005E4515">
              <w:rPr>
                <w:rFonts w:ascii="Roboto" w:hAnsi="Roboto" w:cstheme="minorHAnsi"/>
                <w:color w:val="548DD4" w:themeColor="text2" w:themeTint="99"/>
                <w:sz w:val="20"/>
                <w:szCs w:val="20"/>
                <w:lang w:val="es-CO"/>
              </w:rPr>
              <w:t xml:space="preserve"> diseños </w:t>
            </w:r>
            <w:r w:rsidR="00284BB2" w:rsidRPr="005E4515">
              <w:rPr>
                <w:rFonts w:ascii="Roboto" w:hAnsi="Roboto" w:cstheme="minorHAnsi"/>
                <w:color w:val="548DD4" w:themeColor="text2" w:themeTint="99"/>
                <w:sz w:val="20"/>
                <w:szCs w:val="20"/>
                <w:lang w:val="es-CO"/>
              </w:rPr>
              <w:t xml:space="preserve">y planificar </w:t>
            </w:r>
            <w:r w:rsidR="00D557DA" w:rsidRPr="005E4515">
              <w:rPr>
                <w:rFonts w:ascii="Roboto" w:hAnsi="Roboto" w:cstheme="minorHAnsi"/>
                <w:color w:val="548DD4" w:themeColor="text2" w:themeTint="99"/>
                <w:sz w:val="20"/>
                <w:szCs w:val="20"/>
                <w:lang w:val="es-CO"/>
              </w:rPr>
              <w:t xml:space="preserve">estrategias </w:t>
            </w:r>
            <w:r w:rsidR="00441E72" w:rsidRPr="005E4515">
              <w:rPr>
                <w:rFonts w:ascii="Roboto" w:hAnsi="Roboto" w:cstheme="minorHAnsi"/>
                <w:color w:val="548DD4" w:themeColor="text2" w:themeTint="99"/>
                <w:sz w:val="20"/>
                <w:szCs w:val="20"/>
                <w:lang w:val="es-CO"/>
              </w:rPr>
              <w:t>de restauración</w:t>
            </w:r>
            <w:r w:rsidR="00900311" w:rsidRPr="005E4515">
              <w:rPr>
                <w:rFonts w:ascii="Roboto" w:hAnsi="Roboto" w:cstheme="minorHAnsi"/>
                <w:color w:val="548DD4" w:themeColor="text2" w:themeTint="99"/>
                <w:sz w:val="20"/>
                <w:szCs w:val="20"/>
                <w:lang w:val="es-CO"/>
              </w:rPr>
              <w:t xml:space="preserve"> </w:t>
            </w:r>
            <w:r w:rsidR="00D557DA" w:rsidRPr="005E4515">
              <w:rPr>
                <w:rFonts w:ascii="Roboto" w:hAnsi="Roboto" w:cstheme="minorHAnsi"/>
                <w:color w:val="548DD4" w:themeColor="text2" w:themeTint="99"/>
                <w:sz w:val="20"/>
                <w:szCs w:val="20"/>
                <w:lang w:val="es-CO"/>
              </w:rPr>
              <w:t>e</w:t>
            </w:r>
            <w:r w:rsidR="00790EE1" w:rsidRPr="005E4515">
              <w:rPr>
                <w:rFonts w:ascii="Roboto" w:hAnsi="Roboto" w:cstheme="minorHAnsi"/>
                <w:color w:val="548DD4" w:themeColor="text2" w:themeTint="99"/>
                <w:sz w:val="20"/>
                <w:szCs w:val="20"/>
                <w:lang w:val="es-CO"/>
              </w:rPr>
              <w:t>cológica</w:t>
            </w:r>
            <w:r w:rsidR="00284BB2" w:rsidRPr="005E4515">
              <w:rPr>
                <w:rFonts w:ascii="Roboto" w:hAnsi="Roboto" w:cstheme="minorHAnsi"/>
                <w:color w:val="548DD4" w:themeColor="text2" w:themeTint="99"/>
                <w:sz w:val="20"/>
                <w:szCs w:val="20"/>
                <w:lang w:val="es-CO"/>
              </w:rPr>
              <w:t xml:space="preserve"> </w:t>
            </w:r>
            <w:r w:rsidR="00250E5D" w:rsidRPr="005E4515">
              <w:rPr>
                <w:rFonts w:ascii="Roboto" w:hAnsi="Roboto" w:cstheme="minorHAnsi"/>
                <w:color w:val="548DD4" w:themeColor="text2" w:themeTint="99"/>
                <w:sz w:val="20"/>
                <w:szCs w:val="20"/>
                <w:lang w:val="es-CO"/>
              </w:rPr>
              <w:t>de acuerdo con las</w:t>
            </w:r>
            <w:r w:rsidR="00900311" w:rsidRPr="005E4515">
              <w:rPr>
                <w:rFonts w:ascii="Roboto" w:hAnsi="Roboto" w:cstheme="minorHAnsi"/>
                <w:color w:val="548DD4" w:themeColor="text2" w:themeTint="99"/>
                <w:sz w:val="20"/>
                <w:szCs w:val="20"/>
                <w:lang w:val="es-CO"/>
              </w:rPr>
              <w:t xml:space="preserve"> condiciones </w:t>
            </w:r>
            <w:r w:rsidR="00441E72" w:rsidRPr="005E4515">
              <w:rPr>
                <w:rFonts w:ascii="Roboto" w:hAnsi="Roboto" w:cstheme="minorHAnsi"/>
                <w:color w:val="548DD4" w:themeColor="text2" w:themeTint="99"/>
                <w:sz w:val="20"/>
                <w:szCs w:val="20"/>
                <w:lang w:val="es-CO"/>
              </w:rPr>
              <w:t>específicas de un</w:t>
            </w:r>
            <w:r w:rsidR="00900311" w:rsidRPr="005E4515">
              <w:rPr>
                <w:rFonts w:ascii="Roboto" w:hAnsi="Roboto" w:cstheme="minorHAnsi"/>
                <w:color w:val="548DD4" w:themeColor="text2" w:themeTint="99"/>
                <w:sz w:val="20"/>
                <w:szCs w:val="20"/>
                <w:lang w:val="es-CO"/>
              </w:rPr>
              <w:t xml:space="preserve"> predio o de una unidad productiva</w:t>
            </w:r>
            <w:r w:rsidR="00441E72" w:rsidRPr="005E4515">
              <w:rPr>
                <w:rFonts w:ascii="Roboto" w:hAnsi="Roboto" w:cstheme="minorHAnsi"/>
                <w:color w:val="548DD4" w:themeColor="text2" w:themeTint="99"/>
                <w:sz w:val="20"/>
                <w:szCs w:val="20"/>
                <w:lang w:val="es-CO"/>
              </w:rPr>
              <w:t>.</w:t>
            </w:r>
          </w:p>
          <w:p w14:paraId="12DECBFF" w14:textId="77777777" w:rsidR="00E53E95" w:rsidRPr="005E4515" w:rsidRDefault="00E53E95" w:rsidP="00284BB2">
            <w:pPr>
              <w:jc w:val="both"/>
              <w:rPr>
                <w:rFonts w:ascii="Roboto" w:hAnsi="Roboto" w:cstheme="minorHAnsi"/>
                <w:color w:val="1F497D" w:themeColor="text2"/>
                <w:sz w:val="20"/>
                <w:szCs w:val="20"/>
                <w:lang w:val="es-CO"/>
              </w:rPr>
            </w:pPr>
          </w:p>
          <w:p w14:paraId="3CC7CA11" w14:textId="17021372" w:rsidR="005249B9" w:rsidRPr="005E4515" w:rsidRDefault="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¿Hubo resultados diferenciales para ancianos, mujeres, hombres, jóvenes, comunidades más pobres, pueblos indígenas, etc.? En caso afirmativo, describa.</w:t>
            </w:r>
          </w:p>
          <w:p w14:paraId="45B0B270" w14:textId="48F685B4" w:rsidR="002D299E" w:rsidRPr="005E4515" w:rsidRDefault="00AB646F" w:rsidP="00790EE1">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Se implementó</w:t>
            </w:r>
            <w:r w:rsidR="00E53E95" w:rsidRPr="005E4515">
              <w:rPr>
                <w:rFonts w:ascii="Roboto" w:hAnsi="Roboto" w:cstheme="minorHAnsi"/>
                <w:color w:val="548DD4" w:themeColor="text2" w:themeTint="99"/>
                <w:sz w:val="20"/>
                <w:szCs w:val="20"/>
                <w:lang w:val="es-CO"/>
              </w:rPr>
              <w:t xml:space="preserve"> con mujeres, hombres y jóvenes.</w:t>
            </w:r>
          </w:p>
          <w:p w14:paraId="3823BCC4" w14:textId="4E0D7E39" w:rsidR="002D299E" w:rsidRPr="005E4515" w:rsidRDefault="002D299E">
            <w:pPr>
              <w:rPr>
                <w:rFonts w:ascii="Calibri" w:eastAsia="Calibri" w:hAnsi="Calibri" w:cs="Calibri"/>
                <w:bCs/>
                <w:color w:val="auto"/>
                <w:sz w:val="24"/>
                <w:szCs w:val="24"/>
                <w:lang w:val="es-CO"/>
              </w:rPr>
            </w:pPr>
          </w:p>
          <w:p w14:paraId="76B0346F" w14:textId="77777777" w:rsidR="002D299E" w:rsidRPr="005E4515" w:rsidRDefault="002D299E">
            <w:pPr>
              <w:rPr>
                <w:rFonts w:ascii="Calibri" w:eastAsia="Calibri" w:hAnsi="Calibri" w:cs="Calibri"/>
                <w:bCs/>
                <w:color w:val="auto"/>
                <w:sz w:val="24"/>
                <w:szCs w:val="24"/>
                <w:lang w:val="es-CO"/>
              </w:rPr>
            </w:pPr>
          </w:p>
          <w:p w14:paraId="579FC936" w14:textId="77777777" w:rsidR="005249B9" w:rsidRPr="005E4515" w:rsidRDefault="005249B9" w:rsidP="007A1E25">
            <w:pPr>
              <w:rPr>
                <w:rFonts w:ascii="Calibri" w:eastAsia="Calibri" w:hAnsi="Calibri" w:cs="Calibri"/>
                <w:bCs/>
                <w:color w:val="auto"/>
                <w:sz w:val="24"/>
                <w:szCs w:val="24"/>
                <w:lang w:val="es-CO"/>
              </w:rPr>
            </w:pPr>
          </w:p>
        </w:tc>
      </w:tr>
    </w:tbl>
    <w:p w14:paraId="4C562A44" w14:textId="77777777" w:rsidR="00364E8F" w:rsidRPr="005E4515" w:rsidRDefault="00364E8F">
      <w:pPr>
        <w:rPr>
          <w:lang w:val="es-CO"/>
        </w:rPr>
      </w:pPr>
      <w:r w:rsidRPr="005E4515">
        <w:rPr>
          <w:lang w:val="es-CO"/>
        </w:rPr>
        <w:br w:type="page"/>
      </w:r>
    </w:p>
    <w:tbl>
      <w:tblPr>
        <w:tblStyle w:val="a"/>
        <w:tblW w:w="10208" w:type="dxa"/>
        <w:tblInd w:w="-10" w:type="dxa"/>
        <w:tblBorders>
          <w:top w:val="single" w:sz="4" w:space="0" w:color="4BACC6"/>
          <w:left w:val="single" w:sz="4" w:space="0" w:color="C2D69B"/>
          <w:bottom w:val="single" w:sz="4" w:space="0" w:color="4BACC6"/>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3270"/>
        <w:gridCol w:w="6938"/>
      </w:tblGrid>
      <w:tr w:rsidR="0081081D" w:rsidRPr="005E4515" w14:paraId="2FBFA081" w14:textId="77777777" w:rsidTr="00EC5AD6">
        <w:tc>
          <w:tcPr>
            <w:tcW w:w="10208" w:type="dxa"/>
            <w:gridSpan w:val="2"/>
            <w:tcBorders>
              <w:top w:val="nil"/>
              <w:left w:val="nil"/>
              <w:bottom w:val="single" w:sz="4" w:space="0" w:color="auto"/>
              <w:right w:val="nil"/>
            </w:tcBorders>
          </w:tcPr>
          <w:p w14:paraId="20A046ED" w14:textId="77777777" w:rsidR="0081081D" w:rsidRPr="005E4515" w:rsidRDefault="0081081D" w:rsidP="00EF6298">
            <w:pPr>
              <w:rPr>
                <w:rFonts w:ascii="Calibri" w:eastAsia="Calibri" w:hAnsi="Calibri" w:cs="Calibri"/>
                <w:color w:val="000000"/>
                <w:sz w:val="24"/>
                <w:szCs w:val="24"/>
                <w:lang w:val="es-CO"/>
              </w:rPr>
            </w:pPr>
          </w:p>
          <w:p w14:paraId="3FCDABDE" w14:textId="77777777" w:rsidR="0081081D" w:rsidRPr="005E4515" w:rsidRDefault="0081081D" w:rsidP="00EF6298">
            <w:pPr>
              <w:rPr>
                <w:rFonts w:ascii="Calibri" w:eastAsia="Calibri" w:hAnsi="Calibri" w:cs="Calibri"/>
                <w:b/>
                <w:color w:val="000000"/>
                <w:sz w:val="28"/>
                <w:szCs w:val="28"/>
                <w:lang w:val="es-CO"/>
              </w:rPr>
            </w:pPr>
            <w:bookmarkStart w:id="9" w:name="Planning"/>
            <w:r w:rsidRPr="005E4515">
              <w:rPr>
                <w:rFonts w:ascii="Calibri" w:eastAsia="Calibri" w:hAnsi="Calibri" w:cs="Calibri"/>
                <w:b/>
                <w:color w:val="000000"/>
                <w:sz w:val="28"/>
                <w:szCs w:val="28"/>
                <w:lang w:val="es-CO"/>
              </w:rPr>
              <w:t>Planning</w:t>
            </w:r>
          </w:p>
          <w:bookmarkEnd w:id="9"/>
          <w:p w14:paraId="50473F36" w14:textId="77777777" w:rsidR="0081081D" w:rsidRPr="005E4515" w:rsidRDefault="0081081D" w:rsidP="00EF6298">
            <w:pPr>
              <w:rPr>
                <w:rFonts w:ascii="Calibri" w:eastAsia="Calibri" w:hAnsi="Calibri" w:cs="Calibri"/>
                <w:b/>
                <w:color w:val="000000"/>
                <w:sz w:val="28"/>
                <w:szCs w:val="28"/>
                <w:lang w:val="es-CO"/>
              </w:rPr>
            </w:pPr>
            <w:r w:rsidRPr="005E4515">
              <w:rPr>
                <w:noProof/>
                <w:lang w:val="es-VE" w:eastAsia="es-VE"/>
              </w:rPr>
              <w:drawing>
                <wp:inline distT="0" distB="0" distL="0" distR="0" wp14:anchorId="476D14B0" wp14:editId="3EBF9022">
                  <wp:extent cx="6344920" cy="47053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344920" cy="470535"/>
                          </a:xfrm>
                          <a:prstGeom prst="rect">
                            <a:avLst/>
                          </a:prstGeom>
                        </pic:spPr>
                      </pic:pic>
                    </a:graphicData>
                  </a:graphic>
                </wp:inline>
              </w:drawing>
            </w:r>
          </w:p>
          <w:p w14:paraId="5850D31B" w14:textId="77777777" w:rsidR="0081081D" w:rsidRPr="005E4515" w:rsidRDefault="0081081D" w:rsidP="00EF6298">
            <w:pPr>
              <w:rPr>
                <w:rFonts w:ascii="Calibri" w:eastAsia="Calibri" w:hAnsi="Calibri" w:cs="Calibri"/>
                <w:color w:val="000000"/>
                <w:sz w:val="24"/>
                <w:szCs w:val="24"/>
                <w:lang w:val="es-CO"/>
              </w:rPr>
            </w:pPr>
          </w:p>
        </w:tc>
      </w:tr>
      <w:tr w:rsidR="005249B9" w:rsidRPr="005E4515" w14:paraId="7D47FD2E" w14:textId="77777777" w:rsidTr="00EC5AD6">
        <w:tc>
          <w:tcPr>
            <w:tcW w:w="3270" w:type="dxa"/>
            <w:tcBorders>
              <w:top w:val="single" w:sz="4" w:space="0" w:color="auto"/>
              <w:left w:val="single" w:sz="4" w:space="0" w:color="auto"/>
              <w:bottom w:val="single" w:sz="4" w:space="0" w:color="auto"/>
              <w:right w:val="single" w:sz="4" w:space="0" w:color="auto"/>
            </w:tcBorders>
          </w:tcPr>
          <w:p w14:paraId="657D4BB4" w14:textId="043E2153" w:rsidR="005249B9" w:rsidRPr="005E4515" w:rsidRDefault="00E47DC0">
            <w:pPr>
              <w:rPr>
                <w:rFonts w:ascii="Calibri" w:eastAsia="Calibri" w:hAnsi="Calibri" w:cs="Calibri"/>
                <w:b/>
                <w:color w:val="auto"/>
                <w:sz w:val="24"/>
                <w:szCs w:val="24"/>
                <w:lang w:val="es-CO"/>
              </w:rPr>
            </w:pPr>
            <w:r w:rsidRPr="005E4515">
              <w:rPr>
                <w:rFonts w:ascii="Calibri" w:eastAsia="Calibri" w:hAnsi="Calibri" w:cs="Calibri"/>
                <w:b/>
                <w:color w:val="auto"/>
                <w:sz w:val="24"/>
                <w:szCs w:val="24"/>
                <w:lang w:val="es-CO"/>
              </w:rPr>
              <w:t>Planificación e implementación</w:t>
            </w:r>
          </w:p>
        </w:tc>
        <w:tc>
          <w:tcPr>
            <w:tcW w:w="6938" w:type="dxa"/>
            <w:tcBorders>
              <w:top w:val="single" w:sz="4" w:space="0" w:color="auto"/>
              <w:left w:val="single" w:sz="4" w:space="0" w:color="auto"/>
              <w:bottom w:val="single" w:sz="4" w:space="0" w:color="auto"/>
              <w:right w:val="single" w:sz="4" w:space="0" w:color="auto"/>
            </w:tcBorders>
          </w:tcPr>
          <w:p w14:paraId="654786C1" w14:textId="55C2D9AF" w:rsidR="00AB646F" w:rsidRPr="005E4515" w:rsidRDefault="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¿Cuál fue la principal organización a cargo de la planificación y la implementación?</w:t>
            </w:r>
          </w:p>
          <w:p w14:paraId="2F25FDB2" w14:textId="61643550" w:rsidR="002E2E45" w:rsidRPr="005E4515" w:rsidRDefault="002E2E45" w:rsidP="002E2E45">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El proceso de planificación e implementación se lideró por el parte del Proyecto de Adaptación a los Impactos del Cambio Climático en Recursos Hídricos en los Andes (AICCA)</w:t>
            </w:r>
            <w:r w:rsidR="001B0C81" w:rsidRPr="005E4515">
              <w:rPr>
                <w:rFonts w:ascii="Roboto" w:hAnsi="Roboto" w:cstheme="minorHAnsi"/>
                <w:color w:val="548DD4" w:themeColor="text2" w:themeTint="99"/>
                <w:sz w:val="20"/>
                <w:szCs w:val="20"/>
                <w:lang w:val="es-CO"/>
              </w:rPr>
              <w:t xml:space="preserve"> e</w:t>
            </w:r>
            <w:r w:rsidRPr="005E4515">
              <w:rPr>
                <w:rFonts w:ascii="Roboto" w:hAnsi="Roboto" w:cstheme="minorHAnsi"/>
                <w:color w:val="548DD4" w:themeColor="text2" w:themeTint="99"/>
                <w:sz w:val="20"/>
                <w:szCs w:val="20"/>
                <w:lang w:val="es-CO"/>
              </w:rPr>
              <w:t>l</w:t>
            </w:r>
            <w:r w:rsidR="001B0C81" w:rsidRPr="005E4515">
              <w:rPr>
                <w:rFonts w:ascii="Roboto" w:hAnsi="Roboto" w:cstheme="minorHAnsi"/>
                <w:color w:val="548DD4" w:themeColor="text2" w:themeTint="99"/>
                <w:sz w:val="20"/>
                <w:szCs w:val="20"/>
                <w:lang w:val="es-CO"/>
              </w:rPr>
              <w:t xml:space="preserve"> cual</w:t>
            </w:r>
            <w:r w:rsidRPr="005E4515">
              <w:rPr>
                <w:rFonts w:ascii="Roboto" w:hAnsi="Roboto" w:cstheme="minorHAnsi"/>
                <w:color w:val="548DD4" w:themeColor="text2" w:themeTint="99"/>
                <w:sz w:val="20"/>
                <w:szCs w:val="20"/>
                <w:lang w:val="es-CO"/>
              </w:rPr>
              <w:t xml:space="preserve"> es financiado por el Fondo Mundial para el Medio Ambiente (FMAM/GEF), implementado por el banco de desarrollo de América Latina (CAF) y ejecutado por el Consorcio para el Desarrollo Sostenible de la Ecorregión Andina (CONDESAN). En Colombia, el proyecto se ejecuta en conjunto con el Ministerio de Ambiente y Desarrollo Sostenible (Minambiente) y el Instituto de Hidrología, Meteorolog</w:t>
            </w:r>
            <w:r w:rsidR="00E53E95" w:rsidRPr="005E4515">
              <w:rPr>
                <w:rFonts w:ascii="Roboto" w:hAnsi="Roboto" w:cstheme="minorHAnsi"/>
                <w:color w:val="548DD4" w:themeColor="text2" w:themeTint="99"/>
                <w:sz w:val="20"/>
                <w:szCs w:val="20"/>
                <w:lang w:val="es-CO"/>
              </w:rPr>
              <w:t>ía y Estudios Ambientales (IDEAM</w:t>
            </w:r>
            <w:r w:rsidRPr="005E4515">
              <w:rPr>
                <w:rFonts w:ascii="Roboto" w:hAnsi="Roboto" w:cstheme="minorHAnsi"/>
                <w:color w:val="548DD4" w:themeColor="text2" w:themeTint="99"/>
                <w:sz w:val="20"/>
                <w:szCs w:val="20"/>
                <w:lang w:val="es-CO"/>
              </w:rPr>
              <w:t xml:space="preserve">). En el componente de implementación se contó con la </w:t>
            </w:r>
            <w:r w:rsidR="00790EE1" w:rsidRPr="005E4515">
              <w:rPr>
                <w:rFonts w:ascii="Roboto" w:hAnsi="Roboto" w:cstheme="minorHAnsi"/>
                <w:color w:val="548DD4" w:themeColor="text2" w:themeTint="99"/>
                <w:sz w:val="20"/>
                <w:szCs w:val="20"/>
                <w:lang w:val="es-CO"/>
              </w:rPr>
              <w:t>empresa Asociación Bosque Nativo</w:t>
            </w:r>
            <w:r w:rsidR="00E53E95" w:rsidRPr="005E4515">
              <w:rPr>
                <w:rFonts w:ascii="Roboto" w:hAnsi="Roboto" w:cstheme="minorHAnsi"/>
                <w:color w:val="548DD4" w:themeColor="text2" w:themeTint="99"/>
                <w:sz w:val="20"/>
                <w:szCs w:val="20"/>
                <w:lang w:val="es-CO"/>
              </w:rPr>
              <w:t xml:space="preserve">. </w:t>
            </w:r>
          </w:p>
          <w:p w14:paraId="177BA7A9" w14:textId="77777777" w:rsidR="00AB646F" w:rsidRPr="005E4515" w:rsidRDefault="00AB646F">
            <w:pPr>
              <w:rPr>
                <w:rFonts w:ascii="Calibri" w:eastAsia="Calibri" w:hAnsi="Calibri" w:cs="Calibri"/>
                <w:bCs/>
                <w:color w:val="auto"/>
                <w:sz w:val="24"/>
                <w:szCs w:val="24"/>
                <w:lang w:val="es-CO"/>
              </w:rPr>
            </w:pPr>
          </w:p>
          <w:p w14:paraId="71857B32" w14:textId="3B765C94" w:rsidR="00AB646F" w:rsidRPr="005E4515" w:rsidRDefault="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¿Puede describir brevemente el proceso (es decir, la lista de actividades) que conducen a la implementación? </w:t>
            </w:r>
          </w:p>
          <w:p w14:paraId="46CA6166" w14:textId="5D075268" w:rsidR="00B861FF" w:rsidRPr="005E4515" w:rsidRDefault="00B861FF">
            <w:pPr>
              <w:rPr>
                <w:rFonts w:ascii="Calibri" w:eastAsia="Calibri" w:hAnsi="Calibri" w:cs="Calibri"/>
                <w:bCs/>
                <w:color w:val="auto"/>
                <w:sz w:val="24"/>
                <w:szCs w:val="24"/>
                <w:lang w:val="es-CO"/>
              </w:rPr>
            </w:pPr>
          </w:p>
          <w:p w14:paraId="1976C1FA" w14:textId="622F7D53" w:rsidR="00B861FF" w:rsidRPr="005E4515" w:rsidRDefault="00B861FF" w:rsidP="00B861FF">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De manera general la metodología para el diseño e implementación de la medida de adaptación de cosecha de agua lluvia, se describe a continuación:</w:t>
            </w:r>
          </w:p>
          <w:p w14:paraId="30B0B57D" w14:textId="77777777" w:rsidR="00B861FF" w:rsidRPr="005E4515" w:rsidRDefault="00B861FF" w:rsidP="00B861FF">
            <w:pPr>
              <w:jc w:val="both"/>
              <w:rPr>
                <w:rFonts w:ascii="Roboto" w:hAnsi="Roboto" w:cstheme="minorHAnsi"/>
                <w:color w:val="548DD4" w:themeColor="text2" w:themeTint="99"/>
                <w:sz w:val="20"/>
                <w:szCs w:val="20"/>
                <w:lang w:val="es-CO"/>
              </w:rPr>
            </w:pPr>
          </w:p>
          <w:p w14:paraId="7BFC60D8" w14:textId="02D7830E" w:rsidR="00B861FF" w:rsidRPr="005E4515" w:rsidRDefault="00B861FF" w:rsidP="008C1E8D">
            <w:pPr>
              <w:pStyle w:val="Prrafodelista"/>
              <w:numPr>
                <w:ilvl w:val="0"/>
                <w:numId w:val="12"/>
              </w:num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Diagnóstico socioambiental: se desarrolló un análisis del contexto territorial de los aspectos relevantes de la zona de estudio, caracterización los principales sistemas productivos, ecosistemas, actores, nivel de</w:t>
            </w:r>
            <w:r w:rsidR="00E53E95" w:rsidRPr="005E4515">
              <w:rPr>
                <w:rFonts w:ascii="Roboto" w:hAnsi="Roboto" w:cstheme="minorHAnsi"/>
                <w:color w:val="548DD4" w:themeColor="text2" w:themeTint="99"/>
                <w:sz w:val="20"/>
                <w:szCs w:val="20"/>
                <w:lang w:val="es-CO"/>
              </w:rPr>
              <w:t xml:space="preserve"> gobernanza y análisis de riesgo</w:t>
            </w:r>
            <w:r w:rsidR="00100656">
              <w:rPr>
                <w:rFonts w:ascii="Roboto" w:hAnsi="Roboto" w:cstheme="minorHAnsi"/>
                <w:color w:val="548DD4" w:themeColor="text2" w:themeTint="99"/>
                <w:sz w:val="20"/>
                <w:szCs w:val="20"/>
                <w:lang w:val="es-CO"/>
              </w:rPr>
              <w:t xml:space="preserve"> </w:t>
            </w:r>
            <w:r w:rsidR="00E53E95" w:rsidRPr="005E4515">
              <w:rPr>
                <w:rFonts w:ascii="Roboto" w:hAnsi="Roboto" w:cstheme="minorHAnsi"/>
                <w:color w:val="548DD4" w:themeColor="text2" w:themeTint="99"/>
                <w:sz w:val="20"/>
                <w:szCs w:val="20"/>
                <w:lang w:val="es-CO"/>
              </w:rPr>
              <w:t>climático</w:t>
            </w:r>
            <w:r w:rsidRPr="005E4515">
              <w:rPr>
                <w:rFonts w:ascii="Roboto" w:hAnsi="Roboto" w:cstheme="minorHAnsi"/>
                <w:color w:val="548DD4" w:themeColor="text2" w:themeTint="99"/>
                <w:sz w:val="20"/>
                <w:szCs w:val="20"/>
                <w:lang w:val="es-CO"/>
              </w:rPr>
              <w:t>, entre otros.</w:t>
            </w:r>
          </w:p>
          <w:p w14:paraId="1C1C342F" w14:textId="4CE7E2CD" w:rsidR="00B861FF" w:rsidRPr="005E4515" w:rsidRDefault="00B861FF" w:rsidP="008C1E8D">
            <w:pPr>
              <w:pStyle w:val="Prrafodelista"/>
              <w:numPr>
                <w:ilvl w:val="0"/>
                <w:numId w:val="12"/>
              </w:num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Desarrollo del Análisis Territorial para la Adaptación: en el análisis se integraron insumos para definir las necesidades de adaptación en el territorio.</w:t>
            </w:r>
          </w:p>
          <w:p w14:paraId="3FD9A4D3" w14:textId="0FD43929" w:rsidR="00501CC2" w:rsidRPr="00501CC2" w:rsidRDefault="008C1E8D" w:rsidP="00E664E7">
            <w:pPr>
              <w:pStyle w:val="Prrafodelista"/>
              <w:numPr>
                <w:ilvl w:val="0"/>
                <w:numId w:val="12"/>
              </w:numPr>
              <w:jc w:val="both"/>
              <w:rPr>
                <w:rFonts w:ascii="Roboto" w:hAnsi="Roboto" w:cstheme="minorHAnsi"/>
                <w:color w:val="548DD4" w:themeColor="text2" w:themeTint="99"/>
                <w:sz w:val="20"/>
                <w:szCs w:val="20"/>
                <w:lang w:val="es-CO"/>
              </w:rPr>
            </w:pPr>
            <w:r w:rsidRPr="00501CC2">
              <w:rPr>
                <w:rFonts w:ascii="Roboto" w:hAnsi="Roboto" w:cstheme="minorHAnsi"/>
                <w:color w:val="548DD4" w:themeColor="text2" w:themeTint="99"/>
                <w:sz w:val="20"/>
                <w:szCs w:val="20"/>
                <w:lang w:val="es-CO"/>
              </w:rPr>
              <w:t xml:space="preserve">Diseño y costeo de áreas </w:t>
            </w:r>
            <w:r w:rsidR="00501CC2" w:rsidRPr="00501CC2">
              <w:rPr>
                <w:rFonts w:ascii="Roboto" w:hAnsi="Roboto" w:cstheme="minorHAnsi"/>
                <w:color w:val="548DD4" w:themeColor="text2" w:themeTint="99"/>
                <w:sz w:val="20"/>
                <w:szCs w:val="20"/>
                <w:lang w:val="es-CO"/>
              </w:rPr>
              <w:t>del centro de g</w:t>
            </w:r>
            <w:r w:rsidR="00790EE1" w:rsidRPr="00501CC2">
              <w:rPr>
                <w:rFonts w:ascii="Roboto" w:hAnsi="Roboto" w:cstheme="minorHAnsi"/>
                <w:color w:val="548DD4" w:themeColor="text2" w:themeTint="99"/>
                <w:sz w:val="20"/>
                <w:szCs w:val="20"/>
                <w:lang w:val="es-CO"/>
              </w:rPr>
              <w:t>erminación</w:t>
            </w:r>
            <w:r w:rsidR="003D663C" w:rsidRPr="00501CC2">
              <w:rPr>
                <w:rFonts w:ascii="Roboto" w:hAnsi="Roboto" w:cstheme="minorHAnsi"/>
                <w:color w:val="548DD4" w:themeColor="text2" w:themeTint="99"/>
                <w:sz w:val="20"/>
                <w:szCs w:val="20"/>
                <w:lang w:val="es-CO"/>
              </w:rPr>
              <w:t>:</w:t>
            </w:r>
          </w:p>
          <w:p w14:paraId="2D36080B" w14:textId="5BA1A6B2" w:rsidR="00790EE1" w:rsidRPr="005E4515" w:rsidRDefault="00900311" w:rsidP="00790EE1">
            <w:pPr>
              <w:pStyle w:val="Prrafodelista"/>
              <w:numPr>
                <w:ilvl w:val="0"/>
                <w:numId w:val="20"/>
              </w:num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 xml:space="preserve">Área de </w:t>
            </w:r>
            <w:r w:rsidR="00501CC2">
              <w:rPr>
                <w:rFonts w:ascii="Roboto" w:hAnsi="Roboto" w:cstheme="minorHAnsi"/>
                <w:color w:val="548DD4" w:themeColor="text2" w:themeTint="99"/>
                <w:sz w:val="20"/>
                <w:szCs w:val="20"/>
                <w:lang w:val="es-CO"/>
              </w:rPr>
              <w:t>g</w:t>
            </w:r>
            <w:r w:rsidR="00790EE1" w:rsidRPr="005E4515">
              <w:rPr>
                <w:rFonts w:ascii="Roboto" w:hAnsi="Roboto" w:cstheme="minorHAnsi"/>
                <w:color w:val="548DD4" w:themeColor="text2" w:themeTint="99"/>
                <w:sz w:val="20"/>
                <w:szCs w:val="20"/>
                <w:lang w:val="es-CO"/>
              </w:rPr>
              <w:t>erminación</w:t>
            </w:r>
            <w:r w:rsidR="00501CC2">
              <w:rPr>
                <w:rFonts w:ascii="Roboto" w:hAnsi="Roboto" w:cstheme="minorHAnsi"/>
                <w:color w:val="548DD4" w:themeColor="text2" w:themeTint="99"/>
                <w:sz w:val="20"/>
                <w:szCs w:val="20"/>
                <w:lang w:val="es-CO"/>
              </w:rPr>
              <w:t>,</w:t>
            </w:r>
          </w:p>
          <w:p w14:paraId="04FF5368" w14:textId="6384DB78" w:rsidR="00790EE1" w:rsidRPr="005E4515" w:rsidRDefault="00790EE1" w:rsidP="00790EE1">
            <w:pPr>
              <w:pStyle w:val="Prrafodelista"/>
              <w:numPr>
                <w:ilvl w:val="0"/>
                <w:numId w:val="20"/>
              </w:num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 xml:space="preserve">Área de </w:t>
            </w:r>
            <w:r w:rsidR="00501CC2">
              <w:rPr>
                <w:rFonts w:ascii="Roboto" w:hAnsi="Roboto" w:cstheme="minorHAnsi"/>
                <w:color w:val="548DD4" w:themeColor="text2" w:themeTint="99"/>
                <w:sz w:val="20"/>
                <w:szCs w:val="20"/>
                <w:lang w:val="es-CO"/>
              </w:rPr>
              <w:t>c</w:t>
            </w:r>
            <w:r w:rsidRPr="005E4515">
              <w:rPr>
                <w:rFonts w:ascii="Roboto" w:hAnsi="Roboto" w:cstheme="minorHAnsi"/>
                <w:color w:val="548DD4" w:themeColor="text2" w:themeTint="99"/>
                <w:sz w:val="20"/>
                <w:szCs w:val="20"/>
                <w:lang w:val="es-CO"/>
              </w:rPr>
              <w:t>recimiento</w:t>
            </w:r>
            <w:r w:rsidR="00501CC2">
              <w:rPr>
                <w:rFonts w:ascii="Roboto" w:hAnsi="Roboto" w:cstheme="minorHAnsi"/>
                <w:color w:val="548DD4" w:themeColor="text2" w:themeTint="99"/>
                <w:sz w:val="20"/>
                <w:szCs w:val="20"/>
                <w:lang w:val="es-CO"/>
              </w:rPr>
              <w:t>,</w:t>
            </w:r>
          </w:p>
          <w:p w14:paraId="2EE7A283" w14:textId="7AE47E81" w:rsidR="00790EE1" w:rsidRPr="005E4515" w:rsidRDefault="00501CC2" w:rsidP="00790EE1">
            <w:pPr>
              <w:pStyle w:val="Prrafodelista"/>
              <w:numPr>
                <w:ilvl w:val="0"/>
                <w:numId w:val="20"/>
              </w:numPr>
              <w:jc w:val="both"/>
              <w:rPr>
                <w:rFonts w:ascii="Roboto" w:hAnsi="Roboto" w:cstheme="minorHAnsi"/>
                <w:color w:val="548DD4" w:themeColor="text2" w:themeTint="99"/>
                <w:sz w:val="20"/>
                <w:szCs w:val="20"/>
                <w:lang w:val="es-CO"/>
              </w:rPr>
            </w:pPr>
            <w:r>
              <w:rPr>
                <w:rFonts w:ascii="Roboto" w:hAnsi="Roboto" w:cstheme="minorHAnsi"/>
                <w:color w:val="548DD4" w:themeColor="text2" w:themeTint="99"/>
                <w:sz w:val="20"/>
                <w:szCs w:val="20"/>
                <w:lang w:val="es-CO"/>
              </w:rPr>
              <w:t>Área de r</w:t>
            </w:r>
            <w:r w:rsidR="00790EE1" w:rsidRPr="005E4515">
              <w:rPr>
                <w:rFonts w:ascii="Roboto" w:hAnsi="Roboto" w:cstheme="minorHAnsi"/>
                <w:color w:val="548DD4" w:themeColor="text2" w:themeTint="99"/>
                <w:sz w:val="20"/>
                <w:szCs w:val="20"/>
                <w:lang w:val="es-CO"/>
              </w:rPr>
              <w:t>ustificación</w:t>
            </w:r>
            <w:r>
              <w:rPr>
                <w:rFonts w:ascii="Roboto" w:hAnsi="Roboto" w:cstheme="minorHAnsi"/>
                <w:color w:val="548DD4" w:themeColor="text2" w:themeTint="99"/>
                <w:sz w:val="20"/>
                <w:szCs w:val="20"/>
                <w:lang w:val="es-CO"/>
              </w:rPr>
              <w:t>,</w:t>
            </w:r>
          </w:p>
          <w:p w14:paraId="0FF04778" w14:textId="2AD61AFE" w:rsidR="00790EE1" w:rsidRPr="005E4515" w:rsidRDefault="00790EE1" w:rsidP="00790EE1">
            <w:pPr>
              <w:pStyle w:val="Prrafodelista"/>
              <w:numPr>
                <w:ilvl w:val="0"/>
                <w:numId w:val="20"/>
              </w:num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Área</w:t>
            </w:r>
            <w:r w:rsidR="003D663C" w:rsidRPr="005E4515">
              <w:rPr>
                <w:rFonts w:ascii="Roboto" w:hAnsi="Roboto" w:cstheme="minorHAnsi"/>
                <w:color w:val="548DD4" w:themeColor="text2" w:themeTint="99"/>
                <w:sz w:val="20"/>
                <w:szCs w:val="20"/>
                <w:lang w:val="es-CO"/>
              </w:rPr>
              <w:t>s para</w:t>
            </w:r>
            <w:r w:rsidRPr="005E4515">
              <w:rPr>
                <w:rFonts w:ascii="Roboto" w:hAnsi="Roboto" w:cstheme="minorHAnsi"/>
                <w:color w:val="548DD4" w:themeColor="text2" w:themeTint="99"/>
                <w:sz w:val="20"/>
                <w:szCs w:val="20"/>
                <w:lang w:val="es-CO"/>
              </w:rPr>
              <w:t xml:space="preserve"> implementación de estrategias de restauración ecológica</w:t>
            </w:r>
            <w:r w:rsidR="00501CC2">
              <w:rPr>
                <w:rFonts w:ascii="Roboto" w:hAnsi="Roboto" w:cstheme="minorHAnsi"/>
                <w:color w:val="548DD4" w:themeColor="text2" w:themeTint="99"/>
                <w:sz w:val="20"/>
                <w:szCs w:val="20"/>
                <w:lang w:val="es-CO"/>
              </w:rPr>
              <w:t>,</w:t>
            </w:r>
          </w:p>
          <w:p w14:paraId="05A247CE" w14:textId="50CDFABC" w:rsidR="00790EE1" w:rsidRPr="005E4515" w:rsidRDefault="00790EE1" w:rsidP="00790EE1">
            <w:pPr>
              <w:pStyle w:val="Prrafodelista"/>
              <w:numPr>
                <w:ilvl w:val="0"/>
                <w:numId w:val="20"/>
              </w:num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Área de producción de biofertilizantes</w:t>
            </w:r>
          </w:p>
          <w:p w14:paraId="4ECF8CCA" w14:textId="1BAF10D7" w:rsidR="00900311" w:rsidRPr="005E4515" w:rsidRDefault="003D663C" w:rsidP="00790EE1">
            <w:pPr>
              <w:pStyle w:val="Prrafodelista"/>
              <w:numPr>
                <w:ilvl w:val="0"/>
                <w:numId w:val="20"/>
              </w:num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Área</w:t>
            </w:r>
            <w:r w:rsidR="00900311" w:rsidRPr="005E4515">
              <w:rPr>
                <w:rFonts w:ascii="Roboto" w:hAnsi="Roboto" w:cstheme="minorHAnsi"/>
                <w:color w:val="548DD4" w:themeColor="text2" w:themeTint="99"/>
                <w:sz w:val="20"/>
                <w:szCs w:val="20"/>
                <w:lang w:val="es-CO"/>
              </w:rPr>
              <w:t xml:space="preserve"> de cosecha de agua.</w:t>
            </w:r>
          </w:p>
          <w:p w14:paraId="209BDC24" w14:textId="2625CD31" w:rsidR="008C1E8D" w:rsidRPr="005E4515" w:rsidRDefault="008C1E8D" w:rsidP="008C1E8D">
            <w:pPr>
              <w:pStyle w:val="Prrafodelista"/>
              <w:numPr>
                <w:ilvl w:val="0"/>
                <w:numId w:val="12"/>
              </w:num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Adecuación e implementación de infraestructura</w:t>
            </w:r>
            <w:r w:rsidR="003D663C" w:rsidRPr="005E4515">
              <w:rPr>
                <w:rFonts w:ascii="Roboto" w:hAnsi="Roboto" w:cstheme="minorHAnsi"/>
                <w:color w:val="548DD4" w:themeColor="text2" w:themeTint="99"/>
                <w:sz w:val="20"/>
                <w:szCs w:val="20"/>
                <w:lang w:val="es-CO"/>
              </w:rPr>
              <w:t>.</w:t>
            </w:r>
          </w:p>
          <w:p w14:paraId="179D8385" w14:textId="6CD2DC19" w:rsidR="008C1E8D" w:rsidRPr="005E4515" w:rsidRDefault="008C1E8D" w:rsidP="008C1E8D">
            <w:pPr>
              <w:pStyle w:val="Prrafodelista"/>
              <w:numPr>
                <w:ilvl w:val="0"/>
                <w:numId w:val="12"/>
              </w:num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Re</w:t>
            </w:r>
            <w:r w:rsidR="00B55BE2" w:rsidRPr="005E4515">
              <w:rPr>
                <w:rFonts w:ascii="Roboto" w:hAnsi="Roboto" w:cstheme="minorHAnsi"/>
                <w:color w:val="548DD4" w:themeColor="text2" w:themeTint="99"/>
                <w:sz w:val="20"/>
                <w:szCs w:val="20"/>
                <w:lang w:val="es-CO"/>
              </w:rPr>
              <w:t xml:space="preserve">cuperación de semillas nativas y </w:t>
            </w:r>
            <w:r w:rsidR="00501CC2">
              <w:rPr>
                <w:rFonts w:ascii="Roboto" w:hAnsi="Roboto" w:cstheme="minorHAnsi"/>
                <w:color w:val="548DD4" w:themeColor="text2" w:themeTint="99"/>
                <w:sz w:val="20"/>
                <w:szCs w:val="20"/>
                <w:lang w:val="es-CO"/>
              </w:rPr>
              <w:t>propagación.</w:t>
            </w:r>
          </w:p>
          <w:p w14:paraId="10CB51E5" w14:textId="29D33746" w:rsidR="008C1E8D" w:rsidRPr="005E4515" w:rsidRDefault="00B55BE2" w:rsidP="008C1E8D">
            <w:pPr>
              <w:pStyle w:val="Prrafodelista"/>
              <w:numPr>
                <w:ilvl w:val="0"/>
                <w:numId w:val="12"/>
              </w:num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 xml:space="preserve">Adecuación e implementación de </w:t>
            </w:r>
            <w:r w:rsidR="00501CC2">
              <w:rPr>
                <w:rFonts w:ascii="Roboto" w:hAnsi="Roboto" w:cstheme="minorHAnsi"/>
                <w:color w:val="548DD4" w:themeColor="text2" w:themeTint="99"/>
                <w:sz w:val="20"/>
                <w:szCs w:val="20"/>
                <w:lang w:val="es-CO"/>
              </w:rPr>
              <w:t>m</w:t>
            </w:r>
            <w:r w:rsidR="008C1E8D" w:rsidRPr="005E4515">
              <w:rPr>
                <w:rFonts w:ascii="Roboto" w:hAnsi="Roboto" w:cstheme="minorHAnsi"/>
                <w:color w:val="548DD4" w:themeColor="text2" w:themeTint="99"/>
                <w:sz w:val="20"/>
                <w:szCs w:val="20"/>
                <w:lang w:val="es-CO"/>
              </w:rPr>
              <w:t xml:space="preserve">ódulo para la producción de biofertilizantes. </w:t>
            </w:r>
          </w:p>
          <w:p w14:paraId="63118A18" w14:textId="7338058F" w:rsidR="008C1E8D" w:rsidRPr="005E4515" w:rsidRDefault="00501CC2" w:rsidP="008C1E8D">
            <w:pPr>
              <w:pStyle w:val="Prrafodelista"/>
              <w:numPr>
                <w:ilvl w:val="0"/>
                <w:numId w:val="12"/>
              </w:numPr>
              <w:jc w:val="both"/>
              <w:rPr>
                <w:rFonts w:ascii="Roboto" w:hAnsi="Roboto" w:cstheme="minorHAnsi"/>
                <w:color w:val="548DD4" w:themeColor="text2" w:themeTint="99"/>
                <w:sz w:val="20"/>
                <w:szCs w:val="20"/>
                <w:lang w:val="es-CO"/>
              </w:rPr>
            </w:pPr>
            <w:r>
              <w:rPr>
                <w:rFonts w:ascii="Roboto" w:hAnsi="Roboto" w:cstheme="minorHAnsi"/>
                <w:color w:val="548DD4" w:themeColor="text2" w:themeTint="99"/>
                <w:sz w:val="20"/>
                <w:szCs w:val="20"/>
                <w:lang w:val="es-CO"/>
              </w:rPr>
              <w:t>Adecuación del sistema de c</w:t>
            </w:r>
            <w:r w:rsidR="008C1E8D" w:rsidRPr="005E4515">
              <w:rPr>
                <w:rFonts w:ascii="Roboto" w:hAnsi="Roboto" w:cstheme="minorHAnsi"/>
                <w:color w:val="548DD4" w:themeColor="text2" w:themeTint="99"/>
                <w:sz w:val="20"/>
                <w:szCs w:val="20"/>
                <w:lang w:val="es-CO"/>
              </w:rPr>
              <w:t>osecha de agua lluvia.</w:t>
            </w:r>
          </w:p>
          <w:p w14:paraId="32EB94A2" w14:textId="2E52ED29" w:rsidR="008C1E8D" w:rsidRPr="005E4515" w:rsidRDefault="003D663C" w:rsidP="008C1E8D">
            <w:pPr>
              <w:pStyle w:val="Prrafodelista"/>
              <w:numPr>
                <w:ilvl w:val="0"/>
                <w:numId w:val="12"/>
              </w:num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I</w:t>
            </w:r>
            <w:r w:rsidR="008C1E8D" w:rsidRPr="005E4515">
              <w:rPr>
                <w:rFonts w:ascii="Roboto" w:hAnsi="Roboto" w:cstheme="minorHAnsi"/>
                <w:color w:val="548DD4" w:themeColor="text2" w:themeTint="99"/>
                <w:sz w:val="20"/>
                <w:szCs w:val="20"/>
                <w:lang w:val="es-CO"/>
              </w:rPr>
              <w:t xml:space="preserve">mplementación de acciones demostrativas de restauración y/o rehabilitación ecológica. </w:t>
            </w:r>
          </w:p>
          <w:p w14:paraId="564D4C05" w14:textId="493D911D" w:rsidR="00616930" w:rsidRPr="005E4515" w:rsidRDefault="00501CC2" w:rsidP="008C1E8D">
            <w:pPr>
              <w:pStyle w:val="Prrafodelista"/>
              <w:numPr>
                <w:ilvl w:val="0"/>
                <w:numId w:val="12"/>
              </w:numPr>
              <w:jc w:val="both"/>
              <w:rPr>
                <w:rFonts w:ascii="Roboto" w:hAnsi="Roboto" w:cstheme="minorHAnsi"/>
                <w:color w:val="548DD4" w:themeColor="text2" w:themeTint="99"/>
                <w:sz w:val="20"/>
                <w:szCs w:val="20"/>
                <w:lang w:val="es-CO"/>
              </w:rPr>
            </w:pPr>
            <w:r>
              <w:rPr>
                <w:rFonts w:ascii="Roboto" w:hAnsi="Roboto" w:cstheme="minorHAnsi"/>
                <w:color w:val="548DD4" w:themeColor="text2" w:themeTint="99"/>
                <w:sz w:val="20"/>
                <w:szCs w:val="20"/>
                <w:lang w:val="es-CO"/>
              </w:rPr>
              <w:t>Formación de capacidades, donde se realizaron:</w:t>
            </w:r>
          </w:p>
          <w:p w14:paraId="5C400770" w14:textId="59F4D82E" w:rsidR="008C1E8D" w:rsidRPr="005E4515" w:rsidRDefault="00501CC2" w:rsidP="00790EE1">
            <w:pPr>
              <w:pStyle w:val="Prrafodelista"/>
              <w:numPr>
                <w:ilvl w:val="0"/>
                <w:numId w:val="20"/>
              </w:numPr>
              <w:jc w:val="both"/>
              <w:rPr>
                <w:rFonts w:ascii="Roboto" w:hAnsi="Roboto" w:cstheme="minorHAnsi"/>
                <w:color w:val="548DD4" w:themeColor="text2" w:themeTint="99"/>
                <w:sz w:val="20"/>
                <w:szCs w:val="20"/>
                <w:lang w:val="es-CO"/>
              </w:rPr>
            </w:pPr>
            <w:r>
              <w:rPr>
                <w:rFonts w:ascii="Roboto" w:hAnsi="Roboto" w:cstheme="minorHAnsi"/>
                <w:color w:val="548DD4" w:themeColor="text2" w:themeTint="99"/>
                <w:sz w:val="20"/>
                <w:szCs w:val="20"/>
                <w:lang w:val="es-CO"/>
              </w:rPr>
              <w:t>Demostraciones de m</w:t>
            </w:r>
            <w:r w:rsidR="008C1E8D" w:rsidRPr="005E4515">
              <w:rPr>
                <w:rFonts w:ascii="Roboto" w:hAnsi="Roboto" w:cstheme="minorHAnsi"/>
                <w:color w:val="548DD4" w:themeColor="text2" w:themeTint="99"/>
                <w:sz w:val="20"/>
                <w:szCs w:val="20"/>
                <w:lang w:val="es-CO"/>
              </w:rPr>
              <w:t>étodo</w:t>
            </w:r>
            <w:r>
              <w:rPr>
                <w:rFonts w:ascii="Roboto" w:hAnsi="Roboto" w:cstheme="minorHAnsi"/>
                <w:color w:val="548DD4" w:themeColor="text2" w:themeTint="99"/>
                <w:sz w:val="20"/>
                <w:szCs w:val="20"/>
                <w:lang w:val="es-CO"/>
              </w:rPr>
              <w:t>,</w:t>
            </w:r>
          </w:p>
          <w:p w14:paraId="572D9B51" w14:textId="211643F7" w:rsidR="00616930" w:rsidRPr="005E4515" w:rsidRDefault="00616930" w:rsidP="00790EE1">
            <w:pPr>
              <w:pStyle w:val="Prrafodelista"/>
              <w:numPr>
                <w:ilvl w:val="0"/>
                <w:numId w:val="20"/>
              </w:num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Prácticas grupales</w:t>
            </w:r>
            <w:r w:rsidR="00501CC2">
              <w:rPr>
                <w:rFonts w:ascii="Roboto" w:hAnsi="Roboto" w:cstheme="minorHAnsi"/>
                <w:color w:val="548DD4" w:themeColor="text2" w:themeTint="99"/>
                <w:sz w:val="20"/>
                <w:szCs w:val="20"/>
                <w:lang w:val="es-CO"/>
              </w:rPr>
              <w:t>,</w:t>
            </w:r>
          </w:p>
          <w:p w14:paraId="0B5A88F9" w14:textId="6E3A19BE" w:rsidR="00616930" w:rsidRPr="005E4515" w:rsidRDefault="00616930" w:rsidP="00790EE1">
            <w:pPr>
              <w:pStyle w:val="Prrafodelista"/>
              <w:numPr>
                <w:ilvl w:val="0"/>
                <w:numId w:val="20"/>
              </w:num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Charlas técnicas</w:t>
            </w:r>
            <w:r w:rsidR="00501CC2">
              <w:rPr>
                <w:rFonts w:ascii="Roboto" w:hAnsi="Roboto" w:cstheme="minorHAnsi"/>
                <w:color w:val="548DD4" w:themeColor="text2" w:themeTint="99"/>
                <w:sz w:val="20"/>
                <w:szCs w:val="20"/>
                <w:lang w:val="es-CO"/>
              </w:rPr>
              <w:t>,</w:t>
            </w:r>
          </w:p>
          <w:p w14:paraId="02F2E83C" w14:textId="45FA8502" w:rsidR="00616930" w:rsidRPr="005E4515" w:rsidRDefault="00616930" w:rsidP="00790EE1">
            <w:pPr>
              <w:pStyle w:val="Prrafodelista"/>
              <w:numPr>
                <w:ilvl w:val="0"/>
                <w:numId w:val="20"/>
              </w:num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Capacitaciones individuales</w:t>
            </w:r>
            <w:r w:rsidR="00501CC2">
              <w:rPr>
                <w:rFonts w:ascii="Roboto" w:hAnsi="Roboto" w:cstheme="minorHAnsi"/>
                <w:color w:val="548DD4" w:themeColor="text2" w:themeTint="99"/>
                <w:sz w:val="20"/>
                <w:szCs w:val="20"/>
                <w:lang w:val="es-CO"/>
              </w:rPr>
              <w:t>,</w:t>
            </w:r>
          </w:p>
          <w:p w14:paraId="2D4C7C7B" w14:textId="36CD88A6" w:rsidR="00616930" w:rsidRPr="005E4515" w:rsidRDefault="00616930" w:rsidP="00790EE1">
            <w:pPr>
              <w:pStyle w:val="Prrafodelista"/>
              <w:numPr>
                <w:ilvl w:val="0"/>
                <w:numId w:val="20"/>
              </w:num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Intercambios de experiencias</w:t>
            </w:r>
            <w:r w:rsidR="00501CC2">
              <w:rPr>
                <w:rFonts w:ascii="Roboto" w:hAnsi="Roboto" w:cstheme="minorHAnsi"/>
                <w:color w:val="548DD4" w:themeColor="text2" w:themeTint="99"/>
                <w:sz w:val="20"/>
                <w:szCs w:val="20"/>
                <w:lang w:val="es-CO"/>
              </w:rPr>
              <w:t>.</w:t>
            </w:r>
          </w:p>
          <w:p w14:paraId="3E611A0F" w14:textId="0CD71828" w:rsidR="003D663C" w:rsidRPr="005E4515" w:rsidRDefault="003D663C" w:rsidP="008C1E8D">
            <w:pPr>
              <w:pStyle w:val="Prrafodelista"/>
              <w:numPr>
                <w:ilvl w:val="0"/>
                <w:numId w:val="12"/>
              </w:num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Acompañamiento institucional para la sostenibilidad.</w:t>
            </w:r>
          </w:p>
          <w:p w14:paraId="249EF641" w14:textId="060029DD" w:rsidR="00AA1894" w:rsidRDefault="00AA1894" w:rsidP="008C1E8D">
            <w:pPr>
              <w:pStyle w:val="Prrafodelista"/>
              <w:numPr>
                <w:ilvl w:val="0"/>
                <w:numId w:val="12"/>
              </w:num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lastRenderedPageBreak/>
              <w:t xml:space="preserve">Inclusión a Comités técnicos </w:t>
            </w:r>
            <w:r w:rsidR="008C1E8D" w:rsidRPr="005E4515">
              <w:rPr>
                <w:rFonts w:ascii="Roboto" w:hAnsi="Roboto" w:cstheme="minorHAnsi"/>
                <w:color w:val="548DD4" w:themeColor="text2" w:themeTint="99"/>
                <w:sz w:val="20"/>
                <w:szCs w:val="20"/>
                <w:lang w:val="es-CO"/>
              </w:rPr>
              <w:t xml:space="preserve">con Gobernación </w:t>
            </w:r>
            <w:r w:rsidRPr="005E4515">
              <w:rPr>
                <w:rFonts w:ascii="Roboto" w:hAnsi="Roboto" w:cstheme="minorHAnsi"/>
                <w:color w:val="548DD4" w:themeColor="text2" w:themeTint="99"/>
                <w:sz w:val="20"/>
                <w:szCs w:val="20"/>
                <w:lang w:val="es-CO"/>
              </w:rPr>
              <w:t>para la sostenibilidad</w:t>
            </w:r>
            <w:r w:rsidR="003D663C" w:rsidRPr="005E4515">
              <w:rPr>
                <w:rFonts w:ascii="Roboto" w:hAnsi="Roboto" w:cstheme="minorHAnsi"/>
                <w:color w:val="548DD4" w:themeColor="text2" w:themeTint="99"/>
                <w:sz w:val="20"/>
                <w:szCs w:val="20"/>
                <w:lang w:val="es-CO"/>
              </w:rPr>
              <w:t>.</w:t>
            </w:r>
          </w:p>
          <w:p w14:paraId="4F52C9CB" w14:textId="77777777" w:rsidR="00501CC2" w:rsidRPr="005E4515" w:rsidRDefault="00501CC2" w:rsidP="00501CC2">
            <w:pPr>
              <w:pStyle w:val="Prrafodelista"/>
              <w:jc w:val="both"/>
              <w:rPr>
                <w:rFonts w:ascii="Roboto" w:hAnsi="Roboto" w:cstheme="minorHAnsi"/>
                <w:color w:val="548DD4" w:themeColor="text2" w:themeTint="99"/>
                <w:sz w:val="20"/>
                <w:szCs w:val="20"/>
                <w:lang w:val="es-CO"/>
              </w:rPr>
            </w:pPr>
          </w:p>
          <w:p w14:paraId="26D047E5" w14:textId="28D42BDF" w:rsidR="00E47DC0" w:rsidRPr="005E4515" w:rsidRDefault="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¿Qué papel jugaron las partes interesadas y su participación? </w:t>
            </w:r>
          </w:p>
          <w:p w14:paraId="0F969E5F" w14:textId="361447AA" w:rsidR="007E27F5" w:rsidRPr="005E4515" w:rsidRDefault="007E27F5">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Las partes interesadas son:</w:t>
            </w:r>
          </w:p>
          <w:p w14:paraId="48E433F9" w14:textId="0CD76AEB" w:rsidR="007E27F5" w:rsidRPr="005E4515" w:rsidRDefault="007E27F5" w:rsidP="00790EE1">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 xml:space="preserve">Proyecto AICCA: líder de los procesos de planificación e </w:t>
            </w:r>
            <w:r w:rsidR="003D3B2F" w:rsidRPr="005E4515">
              <w:rPr>
                <w:rFonts w:ascii="Roboto" w:hAnsi="Roboto" w:cstheme="minorHAnsi"/>
                <w:color w:val="548DD4" w:themeColor="text2" w:themeTint="99"/>
                <w:sz w:val="20"/>
                <w:szCs w:val="20"/>
                <w:lang w:val="es-CO"/>
              </w:rPr>
              <w:t>implementación</w:t>
            </w:r>
            <w:r w:rsidRPr="005E4515">
              <w:rPr>
                <w:rFonts w:ascii="Roboto" w:hAnsi="Roboto" w:cstheme="minorHAnsi"/>
                <w:color w:val="548DD4" w:themeColor="text2" w:themeTint="99"/>
                <w:sz w:val="20"/>
                <w:szCs w:val="20"/>
                <w:lang w:val="es-CO"/>
              </w:rPr>
              <w:t xml:space="preserve"> </w:t>
            </w:r>
            <w:r w:rsidR="003D663C" w:rsidRPr="005E4515">
              <w:rPr>
                <w:rFonts w:ascii="Roboto" w:hAnsi="Roboto" w:cstheme="minorHAnsi"/>
                <w:color w:val="548DD4" w:themeColor="text2" w:themeTint="99"/>
                <w:sz w:val="20"/>
                <w:szCs w:val="20"/>
                <w:lang w:val="es-CO"/>
              </w:rPr>
              <w:t>de la infraestructura, equipos, formación de capacidades, dejando en operación el centro d germinación.</w:t>
            </w:r>
            <w:r w:rsidR="00B227A9" w:rsidRPr="005E4515">
              <w:rPr>
                <w:rFonts w:ascii="Roboto" w:hAnsi="Roboto" w:cstheme="minorHAnsi"/>
                <w:color w:val="548DD4" w:themeColor="text2" w:themeTint="99"/>
                <w:sz w:val="20"/>
                <w:szCs w:val="20"/>
                <w:lang w:val="es-CO"/>
              </w:rPr>
              <w:t xml:space="preserve"> </w:t>
            </w:r>
          </w:p>
          <w:p w14:paraId="62232CFB" w14:textId="72FBFE1C" w:rsidR="007E27F5" w:rsidRPr="005E4515" w:rsidRDefault="007E27F5" w:rsidP="00790EE1">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Alcaldía Municipal</w:t>
            </w:r>
            <w:r w:rsidR="00AA1894" w:rsidRPr="005E4515">
              <w:rPr>
                <w:rFonts w:ascii="Roboto" w:hAnsi="Roboto" w:cstheme="minorHAnsi"/>
                <w:color w:val="548DD4" w:themeColor="text2" w:themeTint="99"/>
                <w:sz w:val="20"/>
                <w:szCs w:val="20"/>
                <w:lang w:val="es-CO"/>
              </w:rPr>
              <w:t xml:space="preserve"> Tota</w:t>
            </w:r>
            <w:r w:rsidRPr="005E4515">
              <w:rPr>
                <w:rFonts w:ascii="Roboto" w:hAnsi="Roboto" w:cstheme="minorHAnsi"/>
                <w:color w:val="548DD4" w:themeColor="text2" w:themeTint="99"/>
                <w:sz w:val="20"/>
                <w:szCs w:val="20"/>
                <w:lang w:val="es-CO"/>
              </w:rPr>
              <w:t>:</w:t>
            </w:r>
            <w:r w:rsidR="003D663C" w:rsidRPr="005E4515">
              <w:rPr>
                <w:rFonts w:ascii="Roboto" w:hAnsi="Roboto" w:cstheme="minorHAnsi"/>
                <w:color w:val="548DD4" w:themeColor="text2" w:themeTint="99"/>
                <w:sz w:val="20"/>
                <w:szCs w:val="20"/>
                <w:lang w:val="es-CO"/>
              </w:rPr>
              <w:t xml:space="preserve"> Aporta el predio, </w:t>
            </w:r>
            <w:r w:rsidRPr="005E4515">
              <w:rPr>
                <w:rFonts w:ascii="Roboto" w:hAnsi="Roboto" w:cstheme="minorHAnsi"/>
                <w:color w:val="548DD4" w:themeColor="text2" w:themeTint="99"/>
                <w:sz w:val="20"/>
                <w:szCs w:val="20"/>
                <w:lang w:val="es-CO"/>
              </w:rPr>
              <w:t xml:space="preserve">facilitador local </w:t>
            </w:r>
            <w:r w:rsidR="00AA1894" w:rsidRPr="005E4515">
              <w:rPr>
                <w:rFonts w:ascii="Roboto" w:hAnsi="Roboto" w:cstheme="minorHAnsi"/>
                <w:color w:val="548DD4" w:themeColor="text2" w:themeTint="99"/>
                <w:sz w:val="20"/>
                <w:szCs w:val="20"/>
                <w:lang w:val="es-CO"/>
              </w:rPr>
              <w:t xml:space="preserve">para ingreso al territorio, </w:t>
            </w:r>
            <w:r w:rsidR="00790EE1" w:rsidRPr="005E4515">
              <w:rPr>
                <w:rFonts w:ascii="Roboto" w:hAnsi="Roboto" w:cstheme="minorHAnsi"/>
                <w:color w:val="548DD4" w:themeColor="text2" w:themeTint="99"/>
                <w:sz w:val="20"/>
                <w:szCs w:val="20"/>
                <w:lang w:val="es-CO"/>
              </w:rPr>
              <w:t>implement</w:t>
            </w:r>
            <w:r w:rsidR="003D663C" w:rsidRPr="005E4515">
              <w:rPr>
                <w:rFonts w:ascii="Roboto" w:hAnsi="Roboto" w:cstheme="minorHAnsi"/>
                <w:color w:val="548DD4" w:themeColor="text2" w:themeTint="99"/>
                <w:sz w:val="20"/>
                <w:szCs w:val="20"/>
                <w:lang w:val="es-CO"/>
              </w:rPr>
              <w:t>ación conjunta aportando mano de obra y la administración y sostenimiento de los procesos</w:t>
            </w:r>
            <w:r w:rsidR="00790EE1" w:rsidRPr="005E4515">
              <w:rPr>
                <w:rFonts w:ascii="Roboto" w:hAnsi="Roboto" w:cstheme="minorHAnsi"/>
                <w:color w:val="548DD4" w:themeColor="text2" w:themeTint="99"/>
                <w:sz w:val="20"/>
                <w:szCs w:val="20"/>
                <w:lang w:val="es-CO"/>
              </w:rPr>
              <w:t>.</w:t>
            </w:r>
          </w:p>
          <w:p w14:paraId="4E929E57" w14:textId="3357CC4D" w:rsidR="00B227A9" w:rsidRPr="005E4515" w:rsidRDefault="00B227A9" w:rsidP="00790EE1">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 xml:space="preserve">Comunidad beneficiaria: </w:t>
            </w:r>
            <w:r w:rsidR="00790EE1" w:rsidRPr="005E4515">
              <w:rPr>
                <w:rFonts w:ascii="Roboto" w:hAnsi="Roboto" w:cstheme="minorHAnsi"/>
                <w:color w:val="548DD4" w:themeColor="text2" w:themeTint="99"/>
                <w:sz w:val="20"/>
                <w:szCs w:val="20"/>
                <w:lang w:val="es-CO"/>
              </w:rPr>
              <w:t xml:space="preserve">técnicos y comunidad participante </w:t>
            </w:r>
            <w:r w:rsidRPr="005E4515">
              <w:rPr>
                <w:rFonts w:ascii="Roboto" w:hAnsi="Roboto" w:cstheme="minorHAnsi"/>
                <w:color w:val="548DD4" w:themeColor="text2" w:themeTint="99"/>
                <w:sz w:val="20"/>
                <w:szCs w:val="20"/>
                <w:lang w:val="es-CO"/>
              </w:rPr>
              <w:t>del proceso de planificación, diseño</w:t>
            </w:r>
            <w:r w:rsidR="00AA1894" w:rsidRPr="005E4515">
              <w:rPr>
                <w:rFonts w:ascii="Roboto" w:hAnsi="Roboto" w:cstheme="minorHAnsi"/>
                <w:color w:val="548DD4" w:themeColor="text2" w:themeTint="99"/>
                <w:sz w:val="20"/>
                <w:szCs w:val="20"/>
                <w:lang w:val="es-CO"/>
              </w:rPr>
              <w:t>,</w:t>
            </w:r>
            <w:r w:rsidRPr="005E4515">
              <w:rPr>
                <w:rFonts w:ascii="Roboto" w:hAnsi="Roboto" w:cstheme="minorHAnsi"/>
                <w:color w:val="548DD4" w:themeColor="text2" w:themeTint="99"/>
                <w:sz w:val="20"/>
                <w:szCs w:val="20"/>
                <w:lang w:val="es-CO"/>
              </w:rPr>
              <w:t xml:space="preserve"> implementación</w:t>
            </w:r>
            <w:r w:rsidR="00AA1894" w:rsidRPr="005E4515">
              <w:rPr>
                <w:rFonts w:ascii="Roboto" w:hAnsi="Roboto" w:cstheme="minorHAnsi"/>
                <w:color w:val="548DD4" w:themeColor="text2" w:themeTint="99"/>
                <w:sz w:val="20"/>
                <w:szCs w:val="20"/>
                <w:lang w:val="es-CO"/>
              </w:rPr>
              <w:t xml:space="preserve">, manejo y sostenibilidad </w:t>
            </w:r>
            <w:r w:rsidRPr="005E4515">
              <w:rPr>
                <w:rFonts w:ascii="Roboto" w:hAnsi="Roboto" w:cstheme="minorHAnsi"/>
                <w:color w:val="548DD4" w:themeColor="text2" w:themeTint="99"/>
                <w:sz w:val="20"/>
                <w:szCs w:val="20"/>
                <w:lang w:val="es-CO"/>
              </w:rPr>
              <w:t>de los sistemas</w:t>
            </w:r>
            <w:r w:rsidR="00AA1894" w:rsidRPr="005E4515">
              <w:rPr>
                <w:rFonts w:ascii="Roboto" w:hAnsi="Roboto" w:cstheme="minorHAnsi"/>
                <w:color w:val="548DD4" w:themeColor="text2" w:themeTint="99"/>
                <w:sz w:val="20"/>
                <w:szCs w:val="20"/>
                <w:lang w:val="es-CO"/>
              </w:rPr>
              <w:t xml:space="preserve"> productivos</w:t>
            </w:r>
            <w:r w:rsidRPr="005E4515">
              <w:rPr>
                <w:rFonts w:ascii="Roboto" w:hAnsi="Roboto" w:cstheme="minorHAnsi"/>
                <w:color w:val="548DD4" w:themeColor="text2" w:themeTint="99"/>
                <w:sz w:val="20"/>
                <w:szCs w:val="20"/>
                <w:lang w:val="es-CO"/>
              </w:rPr>
              <w:t xml:space="preserve">. </w:t>
            </w:r>
          </w:p>
          <w:p w14:paraId="74F1EFA0" w14:textId="77777777" w:rsidR="000D5993" w:rsidRPr="005E4515" w:rsidRDefault="000D5993">
            <w:pPr>
              <w:rPr>
                <w:rFonts w:ascii="Roboto" w:hAnsi="Roboto" w:cstheme="minorHAnsi"/>
                <w:bCs/>
                <w:sz w:val="20"/>
                <w:szCs w:val="20"/>
                <w:lang w:val="es-CO"/>
              </w:rPr>
            </w:pPr>
          </w:p>
          <w:p w14:paraId="4228F996" w14:textId="77777777" w:rsidR="005249B9" w:rsidRPr="005E4515" w:rsidRDefault="00E47DC0">
            <w:pPr>
              <w:rPr>
                <w:rFonts w:ascii="Helvetica" w:hAnsi="Helvetica" w:cs="Helvetica"/>
                <w:color w:val="000000"/>
                <w:sz w:val="27"/>
                <w:szCs w:val="27"/>
                <w:shd w:val="clear" w:color="auto" w:fill="F5F5F5"/>
                <w:lang w:val="es-CO"/>
              </w:rPr>
            </w:pPr>
            <w:r w:rsidRPr="005E4515">
              <w:rPr>
                <w:rFonts w:ascii="Calibri" w:eastAsia="Calibri" w:hAnsi="Calibri" w:cs="Calibri"/>
                <w:bCs/>
                <w:color w:val="auto"/>
                <w:sz w:val="24"/>
                <w:szCs w:val="24"/>
                <w:lang w:val="es-CO"/>
              </w:rPr>
              <w:t>{Cargue todos los documentos de respaldo relevantes: evaluaciones, informes, descripciones de métodos, etc.}</w:t>
            </w:r>
            <w:r w:rsidRPr="005E4515">
              <w:rPr>
                <w:rFonts w:ascii="Helvetica" w:hAnsi="Helvetica" w:cs="Helvetica"/>
                <w:color w:val="000000"/>
                <w:sz w:val="27"/>
                <w:szCs w:val="27"/>
                <w:shd w:val="clear" w:color="auto" w:fill="F5F5F5"/>
                <w:lang w:val="es-CO"/>
              </w:rPr>
              <w:t xml:space="preserve"> </w:t>
            </w:r>
          </w:p>
          <w:p w14:paraId="5936EA15" w14:textId="77777777" w:rsidR="00B227A9" w:rsidRDefault="00B227A9" w:rsidP="00790EE1">
            <w:pPr>
              <w:rPr>
                <w:rFonts w:ascii="Calibri" w:eastAsia="Calibri" w:hAnsi="Calibri" w:cs="Calibri"/>
                <w:sz w:val="24"/>
                <w:szCs w:val="24"/>
                <w:lang w:val="es-CO"/>
              </w:rPr>
            </w:pPr>
          </w:p>
          <w:p w14:paraId="3A878D64" w14:textId="3ACACA5B" w:rsidR="009C3C28" w:rsidRPr="005E4515" w:rsidRDefault="009C3C28" w:rsidP="00790EE1">
            <w:pPr>
              <w:rPr>
                <w:rFonts w:ascii="Calibri" w:eastAsia="Calibri" w:hAnsi="Calibri" w:cs="Calibri"/>
                <w:sz w:val="24"/>
                <w:szCs w:val="24"/>
                <w:lang w:val="es-CO"/>
              </w:rPr>
            </w:pPr>
            <w:r w:rsidRPr="009C3C28">
              <w:rPr>
                <w:rFonts w:ascii="Calibri" w:eastAsia="Calibri" w:hAnsi="Calibri" w:cs="Calibri"/>
                <w:sz w:val="24"/>
                <w:szCs w:val="24"/>
                <w:lang w:val="es-CO"/>
              </w:rPr>
              <w:t>https://condesan.org/recursos/catalogo-medidas-adaptacion-al-cambio-climatico-la-cuenca-del-lago-tota/</w:t>
            </w:r>
          </w:p>
        </w:tc>
      </w:tr>
      <w:tr w:rsidR="005249B9" w:rsidRPr="005E4515" w14:paraId="00A2D86A" w14:textId="77777777" w:rsidTr="00EC5AD6">
        <w:tc>
          <w:tcPr>
            <w:tcW w:w="3270" w:type="dxa"/>
            <w:tcBorders>
              <w:top w:val="single" w:sz="4" w:space="0" w:color="auto"/>
              <w:left w:val="single" w:sz="4" w:space="0" w:color="auto"/>
              <w:bottom w:val="single" w:sz="4" w:space="0" w:color="auto"/>
              <w:right w:val="single" w:sz="4" w:space="0" w:color="auto"/>
            </w:tcBorders>
          </w:tcPr>
          <w:p w14:paraId="4DC8D555" w14:textId="07525AE8" w:rsidR="005249B9" w:rsidRPr="005E4515" w:rsidRDefault="00E47DC0">
            <w:pPr>
              <w:rPr>
                <w:rFonts w:ascii="Calibri" w:eastAsia="Calibri" w:hAnsi="Calibri" w:cs="Calibri"/>
                <w:b/>
                <w:color w:val="auto"/>
                <w:sz w:val="24"/>
                <w:szCs w:val="24"/>
                <w:lang w:val="es-CO"/>
              </w:rPr>
            </w:pPr>
            <w:r w:rsidRPr="005E4515">
              <w:rPr>
                <w:rFonts w:ascii="Calibri" w:eastAsia="Calibri" w:hAnsi="Calibri" w:cs="Calibri"/>
                <w:b/>
                <w:color w:val="auto"/>
                <w:sz w:val="24"/>
                <w:szCs w:val="24"/>
                <w:lang w:val="es-CO"/>
              </w:rPr>
              <w:lastRenderedPageBreak/>
              <w:t>Tiempo para la implementación de la solución</w:t>
            </w:r>
          </w:p>
        </w:tc>
        <w:tc>
          <w:tcPr>
            <w:tcW w:w="6938" w:type="dxa"/>
            <w:tcBorders>
              <w:top w:val="single" w:sz="4" w:space="0" w:color="auto"/>
              <w:left w:val="single" w:sz="4" w:space="0" w:color="auto"/>
              <w:bottom w:val="single" w:sz="4" w:space="0" w:color="auto"/>
              <w:right w:val="single" w:sz="4" w:space="0" w:color="auto"/>
            </w:tcBorders>
          </w:tcPr>
          <w:p w14:paraId="2B31A08F" w14:textId="648D306D" w:rsidR="00E47DC0" w:rsidRPr="005E4515" w:rsidRDefault="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Cuándo comenzó la implementación (año) </w:t>
            </w:r>
          </w:p>
          <w:p w14:paraId="1787A9EE" w14:textId="2D2950CC" w:rsidR="00AB646F" w:rsidRPr="005E4515" w:rsidRDefault="00AB646F">
            <w:pPr>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2021</w:t>
            </w:r>
          </w:p>
          <w:p w14:paraId="77AA5FCC" w14:textId="77777777" w:rsidR="00E47DC0" w:rsidRPr="005E4515" w:rsidRDefault="00E47DC0">
            <w:pPr>
              <w:rPr>
                <w:rFonts w:ascii="Calibri" w:eastAsia="Calibri" w:hAnsi="Calibri" w:cs="Calibri"/>
                <w:bCs/>
                <w:color w:val="auto"/>
                <w:sz w:val="24"/>
                <w:szCs w:val="24"/>
                <w:lang w:val="es-CO"/>
              </w:rPr>
            </w:pPr>
          </w:p>
          <w:p w14:paraId="0DC003FD" w14:textId="77777777" w:rsidR="00E47DC0" w:rsidRPr="005E4515" w:rsidRDefault="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Cuando finalizó la implementación o el proyecto que conduce a la solución debe cerrarse (año) </w:t>
            </w:r>
          </w:p>
          <w:p w14:paraId="4A5BB06C" w14:textId="2C0580EC" w:rsidR="00E47DC0" w:rsidRPr="005E4515" w:rsidRDefault="00AB646F">
            <w:pPr>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2021</w:t>
            </w:r>
          </w:p>
          <w:p w14:paraId="6A2FACC8" w14:textId="77777777" w:rsidR="00AB646F" w:rsidRPr="005E4515" w:rsidRDefault="00AB646F">
            <w:pPr>
              <w:rPr>
                <w:rFonts w:ascii="Calibri" w:eastAsia="Calibri" w:hAnsi="Calibri" w:cs="Calibri"/>
                <w:bCs/>
                <w:color w:val="auto"/>
                <w:sz w:val="24"/>
                <w:szCs w:val="24"/>
                <w:lang w:val="es-CO"/>
              </w:rPr>
            </w:pPr>
          </w:p>
          <w:p w14:paraId="17039CCB" w14:textId="1A65B19E" w:rsidR="005249B9" w:rsidRPr="005E4515" w:rsidRDefault="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Si no se conocen los años exactos, indique la fecha aproximada en que se inició la solución: Hace menos de diez años, hace 10-20 años, hace más de 20 años</w:t>
            </w:r>
          </w:p>
        </w:tc>
      </w:tr>
      <w:tr w:rsidR="007D085C" w:rsidRPr="005E4515" w14:paraId="35A8A7A6" w14:textId="77777777" w:rsidTr="00EC5AD6">
        <w:tc>
          <w:tcPr>
            <w:tcW w:w="3270" w:type="dxa"/>
            <w:tcBorders>
              <w:top w:val="single" w:sz="4" w:space="0" w:color="auto"/>
              <w:left w:val="single" w:sz="4" w:space="0" w:color="auto"/>
              <w:bottom w:val="single" w:sz="4" w:space="0" w:color="auto"/>
              <w:right w:val="single" w:sz="4" w:space="0" w:color="auto"/>
            </w:tcBorders>
          </w:tcPr>
          <w:p w14:paraId="0255049F" w14:textId="76682303" w:rsidR="007D085C" w:rsidRPr="005E4515" w:rsidRDefault="007D085C" w:rsidP="007D085C">
            <w:pPr>
              <w:rPr>
                <w:rFonts w:ascii="Calibri" w:eastAsia="Calibri" w:hAnsi="Calibri" w:cs="Calibri"/>
                <w:b/>
                <w:color w:val="000000"/>
                <w:sz w:val="24"/>
                <w:szCs w:val="24"/>
                <w:lang w:val="es-CO"/>
              </w:rPr>
            </w:pPr>
            <w:r w:rsidRPr="005E4515">
              <w:rPr>
                <w:rFonts w:ascii="Calibri" w:eastAsia="Calibri" w:hAnsi="Calibri" w:cs="Calibri"/>
                <w:b/>
                <w:color w:val="000000"/>
                <w:sz w:val="24"/>
                <w:szCs w:val="24"/>
                <w:lang w:val="es-CO"/>
              </w:rPr>
              <w:t>Financ</w:t>
            </w:r>
            <w:r w:rsidR="00E47DC0" w:rsidRPr="005E4515">
              <w:rPr>
                <w:rFonts w:ascii="Calibri" w:eastAsia="Calibri" w:hAnsi="Calibri" w:cs="Calibri"/>
                <w:b/>
                <w:color w:val="000000"/>
                <w:sz w:val="24"/>
                <w:szCs w:val="24"/>
                <w:lang w:val="es-CO"/>
              </w:rPr>
              <w:t>iamiento</w:t>
            </w:r>
          </w:p>
        </w:tc>
        <w:tc>
          <w:tcPr>
            <w:tcW w:w="6938" w:type="dxa"/>
            <w:tcBorders>
              <w:top w:val="single" w:sz="4" w:space="0" w:color="auto"/>
              <w:left w:val="single" w:sz="4" w:space="0" w:color="auto"/>
              <w:bottom w:val="single" w:sz="4" w:space="0" w:color="auto"/>
              <w:right w:val="single" w:sz="4" w:space="0" w:color="auto"/>
            </w:tcBorders>
          </w:tcPr>
          <w:p w14:paraId="118E4E35" w14:textId="58986155" w:rsidR="00A66DB2" w:rsidRPr="00E00764" w:rsidRDefault="00E47DC0" w:rsidP="007D085C">
            <w:pP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 xml:space="preserve">¿Quién financió el proyecto? </w:t>
            </w:r>
          </w:p>
          <w:p w14:paraId="410DBE65" w14:textId="6AD09227" w:rsidR="004C4610" w:rsidRPr="005E4515" w:rsidRDefault="001B0C81" w:rsidP="007D085C">
            <w:pPr>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Fondo Mundial para el Medio Ambiente (FMAM/GEF)</w:t>
            </w:r>
          </w:p>
          <w:p w14:paraId="0AB97BF9" w14:textId="77777777" w:rsidR="00A66DB2" w:rsidRPr="00E00764" w:rsidRDefault="00A66DB2" w:rsidP="007D085C">
            <w:pPr>
              <w:rPr>
                <w:rFonts w:ascii="Roboto" w:hAnsi="Roboto" w:cstheme="minorHAnsi"/>
                <w:color w:val="548DD4" w:themeColor="text2" w:themeTint="99"/>
                <w:sz w:val="20"/>
                <w:szCs w:val="20"/>
                <w:lang w:val="es-CO"/>
              </w:rPr>
            </w:pPr>
          </w:p>
          <w:p w14:paraId="0AA2BC77" w14:textId="0FBE6D38" w:rsidR="00A66DB2" w:rsidRPr="00E00764" w:rsidRDefault="00E47DC0" w:rsidP="007D085C">
            <w:pP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 xml:space="preserve">¿Cómo se proporcionó el financiamiento (por ejemplo, préstamos, crédito, donaciones, subsidios)? </w:t>
            </w:r>
          </w:p>
          <w:p w14:paraId="1770AC8D" w14:textId="06F9B82C" w:rsidR="004C4610" w:rsidRPr="005E4515" w:rsidRDefault="000D5993" w:rsidP="007D085C">
            <w:pPr>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Donación</w:t>
            </w:r>
          </w:p>
          <w:p w14:paraId="3E184B69" w14:textId="77777777" w:rsidR="00A66DB2" w:rsidRPr="00E00764" w:rsidRDefault="00A66DB2" w:rsidP="007D085C">
            <w:pPr>
              <w:rPr>
                <w:rFonts w:ascii="Roboto" w:hAnsi="Roboto" w:cstheme="minorHAnsi"/>
                <w:color w:val="548DD4" w:themeColor="text2" w:themeTint="99"/>
                <w:sz w:val="20"/>
                <w:szCs w:val="20"/>
                <w:lang w:val="es-CO"/>
              </w:rPr>
            </w:pPr>
          </w:p>
          <w:p w14:paraId="599488AA" w14:textId="474E0C1F" w:rsidR="00A66DB2" w:rsidRPr="00E00764" w:rsidRDefault="00E47DC0" w:rsidP="007D085C">
            <w:pP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 xml:space="preserve">¿Cuál es el costo total (USD) de la solución? </w:t>
            </w:r>
          </w:p>
          <w:p w14:paraId="5F4076D8" w14:textId="471C3601" w:rsidR="00722553" w:rsidRDefault="00722553" w:rsidP="007D085C">
            <w:pPr>
              <w:rPr>
                <w:rFonts w:ascii="Roboto" w:hAnsi="Roboto" w:cstheme="minorHAnsi"/>
                <w:color w:val="548DD4" w:themeColor="text2" w:themeTint="99"/>
                <w:sz w:val="20"/>
                <w:szCs w:val="20"/>
                <w:lang w:val="es-CO"/>
              </w:rPr>
            </w:pPr>
          </w:p>
          <w:p w14:paraId="4DA45BA7" w14:textId="77777777" w:rsidR="00722553" w:rsidRPr="00E00764" w:rsidRDefault="00722553" w:rsidP="00722553">
            <w:pPr>
              <w:jc w:val="both"/>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 xml:space="preserve">Unidad básica: un centro de germinación de 80m2 que cuenta con tres módulos de germinación con sistema de riego, implementación de las acciones demostrativas de restauración ecológica en 0,4 ha y adecuación y mantenimiento del módulo de compostaje. Para el desarrollo del mismo se contó con la participación de: </w:t>
            </w:r>
          </w:p>
          <w:p w14:paraId="355CE8EA" w14:textId="77777777" w:rsidR="00722553" w:rsidRPr="00E00764" w:rsidRDefault="00722553" w:rsidP="00722553">
            <w:pPr>
              <w:pStyle w:val="Prrafodelista"/>
              <w:ind w:left="360"/>
              <w:jc w:val="both"/>
              <w:rPr>
                <w:rFonts w:ascii="Roboto" w:hAnsi="Roboto" w:cstheme="minorHAnsi"/>
                <w:color w:val="548DD4" w:themeColor="text2" w:themeTint="99"/>
                <w:sz w:val="20"/>
                <w:szCs w:val="20"/>
                <w:lang w:val="es-CO"/>
              </w:rPr>
            </w:pPr>
          </w:p>
          <w:p w14:paraId="48602B47" w14:textId="77777777" w:rsidR="00722553" w:rsidRPr="00E00764" w:rsidRDefault="00722553" w:rsidP="00722553">
            <w:pPr>
              <w:pStyle w:val="Prrafodelista"/>
              <w:numPr>
                <w:ilvl w:val="1"/>
                <w:numId w:val="24"/>
              </w:numPr>
              <w:spacing w:after="160"/>
              <w:jc w:val="both"/>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Apoyo técnico de 1 profesional forestal.</w:t>
            </w:r>
          </w:p>
          <w:p w14:paraId="2C692D91" w14:textId="77777777" w:rsidR="00722553" w:rsidRPr="00E00764" w:rsidRDefault="00722553" w:rsidP="00722553">
            <w:pPr>
              <w:pStyle w:val="Prrafodelista"/>
              <w:numPr>
                <w:ilvl w:val="1"/>
                <w:numId w:val="24"/>
              </w:numPr>
              <w:spacing w:after="160"/>
              <w:jc w:val="both"/>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Apoyo de dos técnicos en obra.</w:t>
            </w:r>
          </w:p>
          <w:p w14:paraId="5A05E74B" w14:textId="77777777" w:rsidR="00722553" w:rsidRPr="00E00764" w:rsidRDefault="00722553" w:rsidP="00722553">
            <w:pPr>
              <w:pStyle w:val="Prrafodelista"/>
              <w:numPr>
                <w:ilvl w:val="1"/>
                <w:numId w:val="24"/>
              </w:numPr>
              <w:spacing w:after="160"/>
              <w:jc w:val="both"/>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 xml:space="preserve">Cuadrilla conformada por 5 integrantes. </w:t>
            </w:r>
          </w:p>
          <w:tbl>
            <w:tblPr>
              <w:tblW w:w="6516" w:type="dxa"/>
              <w:jc w:val="center"/>
              <w:tblLayout w:type="fixed"/>
              <w:tblLook w:val="04A0" w:firstRow="1" w:lastRow="0" w:firstColumn="1" w:lastColumn="0" w:noHBand="0" w:noVBand="1"/>
            </w:tblPr>
            <w:tblGrid>
              <w:gridCol w:w="2830"/>
              <w:gridCol w:w="1985"/>
              <w:gridCol w:w="1701"/>
            </w:tblGrid>
            <w:tr w:rsidR="00722553" w:rsidRPr="00E00764" w14:paraId="2E157FEA" w14:textId="77777777" w:rsidTr="00F00CD7">
              <w:trPr>
                <w:trHeight w:val="180"/>
                <w:tblHeader/>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871D5C" w14:textId="77777777" w:rsidR="00722553" w:rsidRPr="00E00764" w:rsidRDefault="00722553" w:rsidP="00722553">
                  <w:pPr>
                    <w:spacing w:line="240" w:lineRule="auto"/>
                    <w:jc w:val="cente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Principales rubros</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D7E2896" w14:textId="45D35472" w:rsidR="00722553" w:rsidRPr="00E00764" w:rsidRDefault="00722553" w:rsidP="00722553">
                  <w:pPr>
                    <w:spacing w:line="240" w:lineRule="auto"/>
                    <w:jc w:val="cente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Costos</w:t>
                  </w:r>
                  <w:r w:rsidR="00A83112" w:rsidRPr="00E00764">
                    <w:rPr>
                      <w:rFonts w:ascii="Roboto" w:hAnsi="Roboto" w:cstheme="minorHAnsi"/>
                      <w:color w:val="548DD4" w:themeColor="text2" w:themeTint="99"/>
                      <w:sz w:val="20"/>
                      <w:szCs w:val="20"/>
                      <w:lang w:val="es-CO"/>
                    </w:rPr>
                    <w:t xml:space="preserve"> USD</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BE7FE5A" w14:textId="77777777" w:rsidR="00722553" w:rsidRPr="00E00764" w:rsidRDefault="00722553" w:rsidP="00722553">
                  <w:pPr>
                    <w:spacing w:line="240" w:lineRule="auto"/>
                    <w:jc w:val="cente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Fuente de la información</w:t>
                  </w:r>
                </w:p>
              </w:tc>
            </w:tr>
            <w:tr w:rsidR="00722553" w:rsidRPr="00E00764" w14:paraId="3B92DA97" w14:textId="77777777" w:rsidTr="00F00CD7">
              <w:trPr>
                <w:trHeight w:val="190"/>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9D8F6D9" w14:textId="77777777" w:rsidR="00722553" w:rsidRPr="00E00764" w:rsidRDefault="00722553" w:rsidP="00722553">
                  <w:pPr>
                    <w:spacing w:line="240" w:lineRule="auto"/>
                    <w:jc w:val="cente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Capacitaciones y apoyo técnico</w:t>
                  </w:r>
                </w:p>
              </w:tc>
              <w:tc>
                <w:tcPr>
                  <w:tcW w:w="1985" w:type="dxa"/>
                  <w:tcBorders>
                    <w:top w:val="nil"/>
                    <w:left w:val="nil"/>
                    <w:bottom w:val="single" w:sz="4" w:space="0" w:color="auto"/>
                    <w:right w:val="single" w:sz="4" w:space="0" w:color="auto"/>
                  </w:tcBorders>
                  <w:shd w:val="clear" w:color="auto" w:fill="auto"/>
                  <w:noWrap/>
                  <w:vAlign w:val="center"/>
                </w:tcPr>
                <w:p w14:paraId="63829734" w14:textId="1161FEAE" w:rsidR="00722553" w:rsidRPr="00E00764" w:rsidRDefault="00A83112" w:rsidP="00A83112">
                  <w:pPr>
                    <w:jc w:val="cente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$11.500</w:t>
                  </w:r>
                </w:p>
              </w:tc>
              <w:tc>
                <w:tcPr>
                  <w:tcW w:w="1701" w:type="dxa"/>
                  <w:tcBorders>
                    <w:top w:val="nil"/>
                    <w:left w:val="nil"/>
                    <w:bottom w:val="single" w:sz="4" w:space="0" w:color="auto"/>
                    <w:right w:val="single" w:sz="4" w:space="0" w:color="auto"/>
                  </w:tcBorders>
                  <w:shd w:val="clear" w:color="auto" w:fill="auto"/>
                  <w:noWrap/>
                  <w:vAlign w:val="center"/>
                  <w:hideMark/>
                </w:tcPr>
                <w:p w14:paraId="23EFA4D2" w14:textId="77777777" w:rsidR="00722553" w:rsidRPr="00E00764" w:rsidRDefault="00722553" w:rsidP="00722553">
                  <w:pPr>
                    <w:spacing w:line="240" w:lineRule="auto"/>
                    <w:jc w:val="cente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(AICCA, 2021)</w:t>
                  </w:r>
                </w:p>
              </w:tc>
            </w:tr>
            <w:tr w:rsidR="00722553" w:rsidRPr="00E00764" w14:paraId="4DB7E7D0" w14:textId="77777777" w:rsidTr="00F00CD7">
              <w:trPr>
                <w:trHeight w:val="255"/>
                <w:jc w:val="center"/>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0BD8A594" w14:textId="77777777" w:rsidR="00722553" w:rsidRPr="00E00764" w:rsidRDefault="00722553" w:rsidP="00722553">
                  <w:pPr>
                    <w:spacing w:line="240" w:lineRule="auto"/>
                    <w:jc w:val="cente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Materiales e insumos</w:t>
                  </w:r>
                </w:p>
              </w:tc>
              <w:tc>
                <w:tcPr>
                  <w:tcW w:w="1985" w:type="dxa"/>
                  <w:tcBorders>
                    <w:top w:val="nil"/>
                    <w:left w:val="nil"/>
                    <w:bottom w:val="single" w:sz="4" w:space="0" w:color="auto"/>
                    <w:right w:val="single" w:sz="4" w:space="0" w:color="auto"/>
                  </w:tcBorders>
                  <w:shd w:val="clear" w:color="auto" w:fill="auto"/>
                  <w:noWrap/>
                  <w:vAlign w:val="center"/>
                </w:tcPr>
                <w:p w14:paraId="1154E6A0" w14:textId="0FFBABC1" w:rsidR="00722553" w:rsidRPr="00E00764" w:rsidRDefault="00A83112" w:rsidP="00A83112">
                  <w:pPr>
                    <w:spacing w:line="240" w:lineRule="auto"/>
                    <w:jc w:val="cente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$11.000</w:t>
                  </w:r>
                </w:p>
              </w:tc>
              <w:tc>
                <w:tcPr>
                  <w:tcW w:w="1701" w:type="dxa"/>
                  <w:tcBorders>
                    <w:top w:val="nil"/>
                    <w:left w:val="nil"/>
                    <w:bottom w:val="single" w:sz="4" w:space="0" w:color="auto"/>
                    <w:right w:val="single" w:sz="4" w:space="0" w:color="auto"/>
                  </w:tcBorders>
                  <w:shd w:val="clear" w:color="auto" w:fill="auto"/>
                  <w:noWrap/>
                  <w:vAlign w:val="center"/>
                </w:tcPr>
                <w:p w14:paraId="01204306" w14:textId="77777777" w:rsidR="00722553" w:rsidRPr="00E00764" w:rsidRDefault="00722553" w:rsidP="00722553">
                  <w:pPr>
                    <w:spacing w:line="240" w:lineRule="auto"/>
                    <w:jc w:val="cente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(AICCA, 2021)</w:t>
                  </w:r>
                </w:p>
              </w:tc>
            </w:tr>
            <w:tr w:rsidR="00722553" w:rsidRPr="00E00764" w14:paraId="18456396" w14:textId="77777777" w:rsidTr="00F00CD7">
              <w:trPr>
                <w:trHeight w:val="255"/>
                <w:jc w:val="center"/>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2344FDF7" w14:textId="77777777" w:rsidR="00722553" w:rsidRPr="00E00764" w:rsidRDefault="00722553" w:rsidP="00722553">
                  <w:pPr>
                    <w:spacing w:line="240" w:lineRule="auto"/>
                    <w:jc w:val="cente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Mano de obra</w:t>
                  </w:r>
                </w:p>
              </w:tc>
              <w:tc>
                <w:tcPr>
                  <w:tcW w:w="1985" w:type="dxa"/>
                  <w:tcBorders>
                    <w:top w:val="nil"/>
                    <w:left w:val="nil"/>
                    <w:bottom w:val="single" w:sz="4" w:space="0" w:color="auto"/>
                    <w:right w:val="single" w:sz="4" w:space="0" w:color="auto"/>
                  </w:tcBorders>
                  <w:shd w:val="clear" w:color="auto" w:fill="auto"/>
                  <w:noWrap/>
                  <w:vAlign w:val="center"/>
                </w:tcPr>
                <w:p w14:paraId="28CFC526" w14:textId="1EC441F7" w:rsidR="00722553" w:rsidRPr="00E00764" w:rsidRDefault="00722553" w:rsidP="00A83112">
                  <w:pPr>
                    <w:spacing w:line="240" w:lineRule="auto"/>
                    <w:jc w:val="cente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w:t>
                  </w:r>
                  <w:r w:rsidR="00A83112" w:rsidRPr="00E00764">
                    <w:rPr>
                      <w:rFonts w:ascii="Roboto" w:hAnsi="Roboto" w:cstheme="minorHAnsi"/>
                      <w:color w:val="548DD4" w:themeColor="text2" w:themeTint="99"/>
                      <w:sz w:val="20"/>
                      <w:szCs w:val="20"/>
                      <w:lang w:val="es-CO"/>
                    </w:rPr>
                    <w:t>4.000</w:t>
                  </w:r>
                </w:p>
              </w:tc>
              <w:tc>
                <w:tcPr>
                  <w:tcW w:w="1701" w:type="dxa"/>
                  <w:tcBorders>
                    <w:top w:val="nil"/>
                    <w:left w:val="nil"/>
                    <w:bottom w:val="single" w:sz="4" w:space="0" w:color="auto"/>
                    <w:right w:val="single" w:sz="4" w:space="0" w:color="auto"/>
                  </w:tcBorders>
                  <w:shd w:val="clear" w:color="auto" w:fill="auto"/>
                  <w:noWrap/>
                  <w:vAlign w:val="center"/>
                </w:tcPr>
                <w:p w14:paraId="45CB032B" w14:textId="77777777" w:rsidR="00722553" w:rsidRPr="00E00764" w:rsidRDefault="00722553" w:rsidP="00722553">
                  <w:pPr>
                    <w:spacing w:line="240" w:lineRule="auto"/>
                    <w:jc w:val="cente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(AICCA, 2021)</w:t>
                  </w:r>
                </w:p>
              </w:tc>
            </w:tr>
            <w:tr w:rsidR="00722553" w:rsidRPr="00E00764" w14:paraId="58C3C991" w14:textId="77777777" w:rsidTr="00F00CD7">
              <w:trPr>
                <w:trHeight w:val="255"/>
                <w:jc w:val="center"/>
              </w:trPr>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390A389A" w14:textId="77777777" w:rsidR="00722553" w:rsidRPr="00E00764" w:rsidRDefault="00722553" w:rsidP="00722553">
                  <w:pPr>
                    <w:spacing w:line="240" w:lineRule="auto"/>
                    <w:jc w:val="cente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lastRenderedPageBreak/>
                    <w:t>Total pesos</w:t>
                  </w:r>
                </w:p>
              </w:tc>
              <w:tc>
                <w:tcPr>
                  <w:tcW w:w="1985" w:type="dxa"/>
                  <w:tcBorders>
                    <w:top w:val="nil"/>
                    <w:left w:val="nil"/>
                    <w:bottom w:val="single" w:sz="4" w:space="0" w:color="auto"/>
                    <w:right w:val="single" w:sz="4" w:space="0" w:color="auto"/>
                  </w:tcBorders>
                  <w:shd w:val="clear" w:color="auto" w:fill="auto"/>
                  <w:noWrap/>
                  <w:vAlign w:val="center"/>
                  <w:hideMark/>
                </w:tcPr>
                <w:p w14:paraId="582A2DE2" w14:textId="3ECCE6D8" w:rsidR="00722553" w:rsidRPr="00E00764" w:rsidRDefault="00722553" w:rsidP="00A83112">
                  <w:pPr>
                    <w:spacing w:line="240" w:lineRule="auto"/>
                    <w:jc w:val="cente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w:t>
                  </w:r>
                  <w:r w:rsidR="00A83112" w:rsidRPr="00E00764">
                    <w:rPr>
                      <w:rFonts w:ascii="Roboto" w:hAnsi="Roboto" w:cstheme="minorHAnsi"/>
                      <w:color w:val="548DD4" w:themeColor="text2" w:themeTint="99"/>
                      <w:sz w:val="20"/>
                      <w:szCs w:val="20"/>
                      <w:lang w:val="es-CO"/>
                    </w:rPr>
                    <w:t>26.500</w:t>
                  </w:r>
                </w:p>
              </w:tc>
              <w:tc>
                <w:tcPr>
                  <w:tcW w:w="1701" w:type="dxa"/>
                  <w:tcBorders>
                    <w:top w:val="nil"/>
                    <w:left w:val="nil"/>
                    <w:bottom w:val="single" w:sz="4" w:space="0" w:color="auto"/>
                    <w:right w:val="single" w:sz="4" w:space="0" w:color="auto"/>
                  </w:tcBorders>
                  <w:shd w:val="clear" w:color="auto" w:fill="auto"/>
                  <w:noWrap/>
                  <w:vAlign w:val="center"/>
                  <w:hideMark/>
                </w:tcPr>
                <w:p w14:paraId="652F0AF2" w14:textId="77777777" w:rsidR="00722553" w:rsidRPr="00E00764" w:rsidRDefault="00722553" w:rsidP="00722553">
                  <w:pPr>
                    <w:spacing w:line="240" w:lineRule="auto"/>
                    <w:jc w:val="cente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(AICCA, 2021)</w:t>
                  </w:r>
                </w:p>
              </w:tc>
            </w:tr>
          </w:tbl>
          <w:p w14:paraId="6A18AFD7" w14:textId="575B67CA" w:rsidR="00722553" w:rsidRPr="00E00764" w:rsidRDefault="00722553" w:rsidP="00722553">
            <w:pPr>
              <w:pStyle w:val="Prrafodelista"/>
              <w:ind w:firstLine="720"/>
              <w:jc w:val="both"/>
              <w:rPr>
                <w:rFonts w:ascii="Roboto" w:hAnsi="Roboto" w:cstheme="minorHAnsi"/>
                <w:color w:val="548DD4" w:themeColor="text2" w:themeTint="99"/>
                <w:sz w:val="20"/>
                <w:szCs w:val="20"/>
                <w:lang w:val="es-CO"/>
              </w:rPr>
            </w:pPr>
          </w:p>
          <w:p w14:paraId="20508FAB" w14:textId="77777777" w:rsidR="00722553" w:rsidRPr="00722553" w:rsidRDefault="00722553" w:rsidP="007D085C">
            <w:pPr>
              <w:rPr>
                <w:rFonts w:ascii="Roboto" w:hAnsi="Roboto" w:cstheme="minorHAnsi"/>
                <w:color w:val="548DD4" w:themeColor="text2" w:themeTint="99"/>
                <w:sz w:val="20"/>
                <w:szCs w:val="20"/>
                <w:lang w:val="es-CO"/>
              </w:rPr>
            </w:pPr>
          </w:p>
          <w:p w14:paraId="59B0A653" w14:textId="77777777" w:rsidR="00A66DB2" w:rsidRPr="00E00764" w:rsidRDefault="00E47DC0" w:rsidP="007D085C">
            <w:pP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 xml:space="preserve">¿Se ha realizado un análisis de costo-beneficio? </w:t>
            </w:r>
          </w:p>
          <w:p w14:paraId="66F6E03C" w14:textId="77777777" w:rsidR="00A66DB2" w:rsidRPr="00E00764" w:rsidRDefault="00E47DC0" w:rsidP="007D085C">
            <w:pP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 xml:space="preserve">En caso afirmativo, ¿qué indicadores se utilizaron? </w:t>
            </w:r>
          </w:p>
          <w:p w14:paraId="6C033093" w14:textId="4FE29EDC" w:rsidR="00A66DB2" w:rsidRDefault="000D5993" w:rsidP="007D085C">
            <w:pPr>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 xml:space="preserve">No </w:t>
            </w:r>
          </w:p>
          <w:p w14:paraId="43F53510" w14:textId="77777777" w:rsidR="00E00764" w:rsidRPr="005E4515" w:rsidRDefault="00E00764" w:rsidP="007D085C">
            <w:pPr>
              <w:rPr>
                <w:rFonts w:ascii="Roboto" w:hAnsi="Roboto" w:cstheme="minorHAnsi"/>
                <w:color w:val="548DD4" w:themeColor="text2" w:themeTint="99"/>
                <w:sz w:val="20"/>
                <w:szCs w:val="20"/>
                <w:lang w:val="es-CO"/>
              </w:rPr>
            </w:pPr>
          </w:p>
          <w:p w14:paraId="576253E7" w14:textId="28152F78" w:rsidR="00E47DC0" w:rsidRPr="00E00764" w:rsidRDefault="00E47DC0" w:rsidP="007D085C">
            <w:pP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 xml:space="preserve">¿Jugó algún papel el sector privado? </w:t>
            </w:r>
          </w:p>
          <w:p w14:paraId="27A908DB" w14:textId="31018A2B" w:rsidR="00E47DC0" w:rsidRDefault="000D5993" w:rsidP="007D085C">
            <w:pPr>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No</w:t>
            </w:r>
          </w:p>
          <w:p w14:paraId="231E67EB" w14:textId="77777777" w:rsidR="00E00764" w:rsidRPr="005E4515" w:rsidRDefault="00E00764" w:rsidP="007D085C">
            <w:pPr>
              <w:rPr>
                <w:rFonts w:ascii="Roboto" w:hAnsi="Roboto" w:cstheme="minorHAnsi"/>
                <w:color w:val="548DD4" w:themeColor="text2" w:themeTint="99"/>
                <w:sz w:val="20"/>
                <w:szCs w:val="20"/>
                <w:lang w:val="es-CO"/>
              </w:rPr>
            </w:pPr>
          </w:p>
          <w:p w14:paraId="2836076B" w14:textId="77777777" w:rsidR="00E47DC0" w:rsidRPr="00E00764" w:rsidRDefault="00E47DC0" w:rsidP="007D085C">
            <w:pP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 xml:space="preserve">Si solo se dispone de información parcial sobre los costos, especifique a qué actividad se refieren los costos (por ejemplo, mano de obra, equipo, material de construcción, etc.). </w:t>
            </w:r>
          </w:p>
          <w:p w14:paraId="0D8C52BF" w14:textId="77777777" w:rsidR="000D5993" w:rsidRPr="00E00764" w:rsidRDefault="000D5993" w:rsidP="007D085C">
            <w:pPr>
              <w:rPr>
                <w:rFonts w:ascii="Roboto" w:hAnsi="Roboto" w:cstheme="minorHAnsi"/>
                <w:color w:val="548DD4" w:themeColor="text2" w:themeTint="99"/>
                <w:sz w:val="20"/>
                <w:szCs w:val="20"/>
                <w:lang w:val="es-CO"/>
              </w:rPr>
            </w:pPr>
          </w:p>
          <w:p w14:paraId="38587C63" w14:textId="4F9E78C7" w:rsidR="007D085C" w:rsidRPr="00E00764" w:rsidRDefault="00E47DC0" w:rsidP="007D085C">
            <w:pPr>
              <w:rPr>
                <w:rFonts w:ascii="Roboto" w:hAnsi="Roboto" w:cstheme="minorHAnsi"/>
                <w:color w:val="548DD4" w:themeColor="text2" w:themeTint="99"/>
                <w:sz w:val="20"/>
                <w:szCs w:val="20"/>
                <w:lang w:val="es-CO"/>
              </w:rPr>
            </w:pPr>
            <w:r w:rsidRPr="00E00764">
              <w:rPr>
                <w:rFonts w:ascii="Roboto" w:hAnsi="Roboto" w:cstheme="minorHAnsi"/>
                <w:color w:val="548DD4" w:themeColor="text2" w:themeTint="99"/>
                <w:sz w:val="20"/>
                <w:szCs w:val="20"/>
                <w:lang w:val="es-CO"/>
              </w:rPr>
              <w:t xml:space="preserve">{Cargue todos los documentos de respaldo relevantes: evaluaciones, informes, descripciones de métodos, etc.} </w:t>
            </w:r>
          </w:p>
        </w:tc>
      </w:tr>
      <w:tr w:rsidR="007D085C" w:rsidRPr="005E4515" w14:paraId="584372FD" w14:textId="77777777" w:rsidTr="00EC5AD6">
        <w:tc>
          <w:tcPr>
            <w:tcW w:w="3270" w:type="dxa"/>
            <w:tcBorders>
              <w:top w:val="single" w:sz="4" w:space="0" w:color="auto"/>
              <w:left w:val="single" w:sz="4" w:space="0" w:color="auto"/>
              <w:bottom w:val="single" w:sz="4" w:space="0" w:color="auto"/>
              <w:right w:val="single" w:sz="4" w:space="0" w:color="auto"/>
            </w:tcBorders>
          </w:tcPr>
          <w:p w14:paraId="2234624C" w14:textId="77777777" w:rsidR="007D085C" w:rsidRPr="005E4515" w:rsidRDefault="007D085C" w:rsidP="007D085C">
            <w:pPr>
              <w:rPr>
                <w:rFonts w:ascii="Calibri" w:eastAsia="Calibri" w:hAnsi="Calibri" w:cs="Calibri"/>
                <w:b/>
                <w:color w:val="auto"/>
                <w:sz w:val="24"/>
                <w:szCs w:val="24"/>
                <w:lang w:val="es-CO"/>
              </w:rPr>
            </w:pPr>
            <w:r w:rsidRPr="005E4515">
              <w:rPr>
                <w:rFonts w:ascii="Calibri" w:eastAsia="Calibri" w:hAnsi="Calibri" w:cs="Calibri"/>
                <w:b/>
                <w:color w:val="auto"/>
                <w:sz w:val="24"/>
                <w:szCs w:val="24"/>
                <w:lang w:val="es-CO"/>
              </w:rPr>
              <w:lastRenderedPageBreak/>
              <w:t>Innovation</w:t>
            </w:r>
          </w:p>
        </w:tc>
        <w:tc>
          <w:tcPr>
            <w:tcW w:w="6938" w:type="dxa"/>
            <w:tcBorders>
              <w:top w:val="single" w:sz="4" w:space="0" w:color="auto"/>
              <w:left w:val="single" w:sz="4" w:space="0" w:color="auto"/>
              <w:bottom w:val="single" w:sz="4" w:space="0" w:color="auto"/>
              <w:right w:val="single" w:sz="4" w:space="0" w:color="auto"/>
            </w:tcBorders>
          </w:tcPr>
          <w:p w14:paraId="778FAA75" w14:textId="2E056055" w:rsidR="00E47DC0" w:rsidRPr="005E4515" w:rsidRDefault="00E47DC0" w:rsidP="007D085C">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¿Cuál fue el aspecto innovador clave de la solución, particularmente con respecto a CCA en montaña? </w:t>
            </w:r>
          </w:p>
          <w:p w14:paraId="355E358C" w14:textId="77777777" w:rsidR="00C446D9" w:rsidRPr="005E4515" w:rsidRDefault="00C446D9" w:rsidP="007D085C">
            <w:pPr>
              <w:rPr>
                <w:rFonts w:ascii="Calibri" w:eastAsia="Calibri" w:hAnsi="Calibri" w:cs="Calibri"/>
                <w:bCs/>
                <w:color w:val="auto"/>
                <w:sz w:val="24"/>
                <w:szCs w:val="24"/>
                <w:lang w:val="es-CO"/>
              </w:rPr>
            </w:pPr>
          </w:p>
          <w:p w14:paraId="41BE2A85" w14:textId="0BB700B3" w:rsidR="00E47DC0" w:rsidRPr="005E4515" w:rsidRDefault="00C87330" w:rsidP="003726F5">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La med</w:t>
            </w:r>
            <w:r w:rsidR="003D663C" w:rsidRPr="005E4515">
              <w:rPr>
                <w:rFonts w:ascii="Roboto" w:hAnsi="Roboto" w:cstheme="minorHAnsi"/>
                <w:color w:val="548DD4" w:themeColor="text2" w:themeTint="99"/>
                <w:sz w:val="20"/>
                <w:szCs w:val="20"/>
                <w:lang w:val="es-CO"/>
              </w:rPr>
              <w:t>ida de adaptación del Centro de Germinación es una herramienta para mejorar los procesos de restauración ec</w:t>
            </w:r>
            <w:r w:rsidR="001674BA">
              <w:rPr>
                <w:rFonts w:ascii="Roboto" w:hAnsi="Roboto" w:cstheme="minorHAnsi"/>
                <w:color w:val="548DD4" w:themeColor="text2" w:themeTint="99"/>
                <w:sz w:val="20"/>
                <w:szCs w:val="20"/>
                <w:lang w:val="es-CO"/>
              </w:rPr>
              <w:t>ológica y producción sostenible. C</w:t>
            </w:r>
            <w:r w:rsidR="003D663C" w:rsidRPr="005E4515">
              <w:rPr>
                <w:rFonts w:ascii="Roboto" w:hAnsi="Roboto" w:cstheme="minorHAnsi"/>
                <w:color w:val="548DD4" w:themeColor="text2" w:themeTint="99"/>
                <w:sz w:val="20"/>
                <w:szCs w:val="20"/>
                <w:lang w:val="es-CO"/>
              </w:rPr>
              <w:t xml:space="preserve">omo </w:t>
            </w:r>
            <w:r w:rsidR="00C446D9" w:rsidRPr="005E4515">
              <w:rPr>
                <w:rFonts w:ascii="Roboto" w:hAnsi="Roboto" w:cstheme="minorHAnsi"/>
                <w:color w:val="548DD4" w:themeColor="text2" w:themeTint="99"/>
                <w:sz w:val="20"/>
                <w:szCs w:val="20"/>
                <w:lang w:val="es-CO"/>
              </w:rPr>
              <w:t xml:space="preserve">área demostrativa </w:t>
            </w:r>
            <w:r w:rsidR="001674BA">
              <w:rPr>
                <w:rFonts w:ascii="Roboto" w:hAnsi="Roboto" w:cstheme="minorHAnsi"/>
                <w:color w:val="548DD4" w:themeColor="text2" w:themeTint="99"/>
                <w:sz w:val="20"/>
                <w:szCs w:val="20"/>
                <w:lang w:val="es-CO"/>
              </w:rPr>
              <w:t>permitió consolidar un</w:t>
            </w:r>
            <w:r w:rsidR="003D663C" w:rsidRPr="005E4515">
              <w:rPr>
                <w:rFonts w:ascii="Roboto" w:hAnsi="Roboto" w:cstheme="minorHAnsi"/>
                <w:color w:val="548DD4" w:themeColor="text2" w:themeTint="99"/>
                <w:sz w:val="20"/>
                <w:szCs w:val="20"/>
                <w:lang w:val="es-CO"/>
              </w:rPr>
              <w:t xml:space="preserve"> modelo de integración de ac</w:t>
            </w:r>
            <w:r w:rsidR="00C446D9" w:rsidRPr="005E4515">
              <w:rPr>
                <w:rFonts w:ascii="Roboto" w:hAnsi="Roboto" w:cstheme="minorHAnsi"/>
                <w:color w:val="548DD4" w:themeColor="text2" w:themeTint="99"/>
                <w:sz w:val="20"/>
                <w:szCs w:val="20"/>
                <w:lang w:val="es-CO"/>
              </w:rPr>
              <w:t>ciones de restauración, recuperación y rehabilitación ecológica, que incluye acciones de cos</w:t>
            </w:r>
            <w:r w:rsidR="001674BA">
              <w:rPr>
                <w:rFonts w:ascii="Roboto" w:hAnsi="Roboto" w:cstheme="minorHAnsi"/>
                <w:color w:val="548DD4" w:themeColor="text2" w:themeTint="99"/>
                <w:sz w:val="20"/>
                <w:szCs w:val="20"/>
                <w:lang w:val="es-CO"/>
              </w:rPr>
              <w:t xml:space="preserve">echa de agua, sistemas de riego y </w:t>
            </w:r>
            <w:r w:rsidR="001674BA" w:rsidRPr="005E4515">
              <w:rPr>
                <w:rFonts w:ascii="Roboto" w:hAnsi="Roboto" w:cstheme="minorHAnsi"/>
                <w:color w:val="548DD4" w:themeColor="text2" w:themeTint="99"/>
                <w:sz w:val="20"/>
                <w:szCs w:val="20"/>
                <w:lang w:val="es-CO"/>
              </w:rPr>
              <w:t>producción</w:t>
            </w:r>
            <w:r w:rsidR="00C446D9" w:rsidRPr="005E4515">
              <w:rPr>
                <w:rFonts w:ascii="Roboto" w:hAnsi="Roboto" w:cstheme="minorHAnsi"/>
                <w:color w:val="548DD4" w:themeColor="text2" w:themeTint="99"/>
                <w:sz w:val="20"/>
                <w:szCs w:val="20"/>
                <w:lang w:val="es-CO"/>
              </w:rPr>
              <w:t xml:space="preserve"> de biofertilizantes</w:t>
            </w:r>
            <w:r w:rsidR="001674BA">
              <w:rPr>
                <w:rFonts w:ascii="Roboto" w:hAnsi="Roboto" w:cstheme="minorHAnsi"/>
                <w:color w:val="548DD4" w:themeColor="text2" w:themeTint="99"/>
                <w:sz w:val="20"/>
                <w:szCs w:val="20"/>
                <w:lang w:val="es-CO"/>
              </w:rPr>
              <w:t xml:space="preserve">. Uno de los aspectos innovadores fue la selección de dos tipos de germinadores, que cuentan con una estructura en forma de túnel elaborada con polisombra y plástico de invernadero itinerantes, las cuales pueden ser intercambiadas para garantizar un microclima favorable de crecimiento de las plántulas y amortiguar fenómenos la variabilidad y cambio climático como: lluvias extremas, heladas y vientos fuertes.  También es destacable que en la infraestructura de las camas de germinación se usó madera plástica reciclada de un proveedor local, la cual tiene un menor impacto ambiental y condiciones de durabilidad muy favorables. </w:t>
            </w:r>
          </w:p>
          <w:p w14:paraId="121EB050" w14:textId="77777777" w:rsidR="001D2223" w:rsidRPr="005E4515" w:rsidRDefault="001D2223" w:rsidP="007D085C">
            <w:pPr>
              <w:rPr>
                <w:rFonts w:ascii="Calibri" w:eastAsia="Calibri" w:hAnsi="Calibri" w:cs="Calibri"/>
                <w:bCs/>
                <w:color w:val="auto"/>
                <w:sz w:val="24"/>
                <w:szCs w:val="24"/>
                <w:lang w:val="es-CO"/>
              </w:rPr>
            </w:pPr>
          </w:p>
          <w:p w14:paraId="671CD5D0" w14:textId="0B437229" w:rsidR="007D085C" w:rsidRPr="005E4515" w:rsidRDefault="00E47DC0" w:rsidP="007D085C">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{Cargue todos los documentos de respaldo relevantes: informes técnicos, especificaciones de diseño,</w:t>
            </w:r>
            <w:r w:rsidR="00EF6298" w:rsidRPr="005E4515">
              <w:rPr>
                <w:rFonts w:ascii="Calibri" w:eastAsia="Calibri" w:hAnsi="Calibri" w:cs="Calibri"/>
                <w:bCs/>
                <w:color w:val="auto"/>
                <w:sz w:val="24"/>
                <w:szCs w:val="24"/>
                <w:lang w:val="es-CO"/>
              </w:rPr>
              <w:t xml:space="preserve"> descripciones de métodos, etc.</w:t>
            </w:r>
            <w:r w:rsidRPr="005E4515">
              <w:rPr>
                <w:rFonts w:ascii="Calibri" w:eastAsia="Calibri" w:hAnsi="Calibri" w:cs="Calibri"/>
                <w:bCs/>
                <w:color w:val="auto"/>
                <w:sz w:val="24"/>
                <w:szCs w:val="24"/>
                <w:lang w:val="es-CO"/>
              </w:rPr>
              <w:t xml:space="preserve"> </w:t>
            </w:r>
          </w:p>
        </w:tc>
      </w:tr>
    </w:tbl>
    <w:p w14:paraId="2E9F395D" w14:textId="48507214" w:rsidR="0081081D" w:rsidRPr="005E4515" w:rsidRDefault="0081081D">
      <w:pPr>
        <w:rPr>
          <w:lang w:val="es-CO"/>
        </w:rPr>
      </w:pPr>
      <w:r w:rsidRPr="005E4515">
        <w:rPr>
          <w:lang w:val="es-CO"/>
        </w:rPr>
        <w:br w:type="page"/>
      </w:r>
    </w:p>
    <w:tbl>
      <w:tblPr>
        <w:tblStyle w:val="a"/>
        <w:tblW w:w="10208" w:type="dxa"/>
        <w:tblInd w:w="-10" w:type="dxa"/>
        <w:tblBorders>
          <w:top w:val="single" w:sz="4" w:space="0" w:color="4BACC6"/>
          <w:left w:val="single" w:sz="4" w:space="0" w:color="C2D69B"/>
          <w:bottom w:val="single" w:sz="4" w:space="0" w:color="4BACC6"/>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3270"/>
        <w:gridCol w:w="6938"/>
      </w:tblGrid>
      <w:tr w:rsidR="0081081D" w:rsidRPr="005E4515" w14:paraId="1ABCD241" w14:textId="77777777" w:rsidTr="00EC5AD6">
        <w:tc>
          <w:tcPr>
            <w:tcW w:w="10208" w:type="dxa"/>
            <w:gridSpan w:val="2"/>
            <w:tcBorders>
              <w:top w:val="nil"/>
              <w:left w:val="nil"/>
              <w:bottom w:val="single" w:sz="4" w:space="0" w:color="auto"/>
              <w:right w:val="nil"/>
            </w:tcBorders>
          </w:tcPr>
          <w:p w14:paraId="2D687C61" w14:textId="77777777" w:rsidR="0081081D" w:rsidRPr="005E4515" w:rsidRDefault="0081081D" w:rsidP="00EF6298">
            <w:pPr>
              <w:rPr>
                <w:rFonts w:ascii="Calibri" w:eastAsia="Calibri" w:hAnsi="Calibri" w:cs="Calibri"/>
                <w:color w:val="000000"/>
                <w:sz w:val="24"/>
                <w:szCs w:val="24"/>
                <w:lang w:val="es-CO"/>
              </w:rPr>
            </w:pPr>
          </w:p>
          <w:p w14:paraId="1C7855AE" w14:textId="77777777" w:rsidR="0081081D" w:rsidRPr="005E4515" w:rsidRDefault="0081081D" w:rsidP="00EF6298">
            <w:pPr>
              <w:rPr>
                <w:rFonts w:ascii="Calibri" w:eastAsia="Calibri" w:hAnsi="Calibri" w:cs="Calibri"/>
                <w:b/>
                <w:color w:val="000000"/>
                <w:sz w:val="28"/>
                <w:szCs w:val="28"/>
                <w:lang w:val="es-CO"/>
              </w:rPr>
            </w:pPr>
            <w:bookmarkStart w:id="10" w:name="Goals"/>
            <w:r w:rsidRPr="005E4515">
              <w:rPr>
                <w:rFonts w:ascii="Calibri" w:eastAsia="Calibri" w:hAnsi="Calibri" w:cs="Calibri"/>
                <w:b/>
                <w:color w:val="000000"/>
                <w:sz w:val="28"/>
                <w:szCs w:val="28"/>
                <w:lang w:val="es-CO"/>
              </w:rPr>
              <w:t>Goals</w:t>
            </w:r>
          </w:p>
          <w:bookmarkEnd w:id="10"/>
          <w:p w14:paraId="4F7BAFC7" w14:textId="77777777" w:rsidR="0081081D" w:rsidRPr="005E4515" w:rsidRDefault="0081081D" w:rsidP="00EF6298">
            <w:pPr>
              <w:rPr>
                <w:rFonts w:ascii="Calibri" w:eastAsia="Calibri" w:hAnsi="Calibri" w:cs="Calibri"/>
                <w:b/>
                <w:color w:val="000000"/>
                <w:sz w:val="28"/>
                <w:szCs w:val="28"/>
                <w:lang w:val="es-CO"/>
              </w:rPr>
            </w:pPr>
            <w:r w:rsidRPr="005E4515">
              <w:rPr>
                <w:noProof/>
                <w:lang w:val="es-VE" w:eastAsia="es-VE"/>
              </w:rPr>
              <w:drawing>
                <wp:inline distT="0" distB="0" distL="0" distR="0" wp14:anchorId="56094D47" wp14:editId="3DE69055">
                  <wp:extent cx="6344920" cy="4279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344920" cy="427990"/>
                          </a:xfrm>
                          <a:prstGeom prst="rect">
                            <a:avLst/>
                          </a:prstGeom>
                        </pic:spPr>
                      </pic:pic>
                    </a:graphicData>
                  </a:graphic>
                </wp:inline>
              </w:drawing>
            </w:r>
          </w:p>
          <w:p w14:paraId="57134EA4" w14:textId="77777777" w:rsidR="0081081D" w:rsidRPr="005E4515" w:rsidRDefault="0081081D" w:rsidP="00EF6298">
            <w:pPr>
              <w:rPr>
                <w:rFonts w:ascii="Calibri" w:eastAsia="Calibri" w:hAnsi="Calibri" w:cs="Calibri"/>
                <w:color w:val="000000"/>
                <w:sz w:val="24"/>
                <w:szCs w:val="24"/>
                <w:lang w:val="es-CO"/>
              </w:rPr>
            </w:pPr>
          </w:p>
        </w:tc>
      </w:tr>
      <w:tr w:rsidR="005249B9" w:rsidRPr="005E4515" w14:paraId="3A71329D" w14:textId="77777777" w:rsidTr="00EC5AD6">
        <w:tc>
          <w:tcPr>
            <w:tcW w:w="3270" w:type="dxa"/>
            <w:tcBorders>
              <w:top w:val="single" w:sz="4" w:space="0" w:color="auto"/>
              <w:left w:val="single" w:sz="4" w:space="0" w:color="auto"/>
              <w:bottom w:val="single" w:sz="4" w:space="0" w:color="auto"/>
              <w:right w:val="single" w:sz="4" w:space="0" w:color="auto"/>
            </w:tcBorders>
          </w:tcPr>
          <w:p w14:paraId="58DAD7EF" w14:textId="3EA53E11" w:rsidR="005249B9" w:rsidRPr="005E4515" w:rsidRDefault="00E47DC0">
            <w:pPr>
              <w:rPr>
                <w:rFonts w:ascii="Calibri" w:eastAsia="Calibri" w:hAnsi="Calibri" w:cs="Calibri"/>
                <w:b/>
                <w:color w:val="000000"/>
                <w:sz w:val="24"/>
                <w:szCs w:val="24"/>
                <w:lang w:val="es-CO"/>
              </w:rPr>
            </w:pPr>
            <w:r w:rsidRPr="005E4515">
              <w:rPr>
                <w:rFonts w:ascii="Calibri" w:eastAsia="Calibri" w:hAnsi="Calibri" w:cs="Calibri"/>
                <w:b/>
                <w:color w:val="auto"/>
                <w:sz w:val="24"/>
                <w:szCs w:val="24"/>
                <w:lang w:val="es-CO"/>
              </w:rPr>
              <w:t>Objetivos del Marco de Sendai abordados</w:t>
            </w:r>
          </w:p>
        </w:tc>
        <w:tc>
          <w:tcPr>
            <w:tcW w:w="6938" w:type="dxa"/>
            <w:tcBorders>
              <w:top w:val="single" w:sz="4" w:space="0" w:color="auto"/>
              <w:left w:val="single" w:sz="4" w:space="0" w:color="auto"/>
              <w:bottom w:val="single" w:sz="4" w:space="0" w:color="auto"/>
              <w:right w:val="single" w:sz="4" w:space="0" w:color="auto"/>
            </w:tcBorders>
          </w:tcPr>
          <w:p w14:paraId="44CFF16C" w14:textId="77777777"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1 Reducir sustancialmente la mortalidad mundial por desastres; </w:t>
            </w:r>
          </w:p>
          <w:p w14:paraId="1F0669DF" w14:textId="77777777"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2 Reducir sustancialmente el número de personas afectadas; </w:t>
            </w:r>
          </w:p>
          <w:p w14:paraId="77D6FB56" w14:textId="77777777" w:rsidR="00A51658"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OBJETIVO 3 Reducir las pérdidas económicas directas por desastres en relación con el producto interno bruto mundial;</w:t>
            </w:r>
          </w:p>
          <w:p w14:paraId="1F5B4D92" w14:textId="0D7507A9"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4 Reducir sustancialmente los daños causados por desastres a la infraestructura crítica y la interrupción de los servicios básicos, entre ellos las instalaciones sanitarias y educativas; OBJETIVO 5 Aumentar sustancialmente el número de países con estrategias nacionales y locales de reducción del riesgo de desastres; </w:t>
            </w:r>
          </w:p>
          <w:p w14:paraId="1701FB26" w14:textId="77777777"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6 Mejorar sustancialmente la cooperación internacional con los países en desarrollo; </w:t>
            </w:r>
          </w:p>
          <w:p w14:paraId="77148629" w14:textId="77777777"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7 Aumentar sustancialmente la disponibilidad y el acceso a los sistemas de alerta temprana multirriesgos y la información y las evaluaciones del riesgo de desastres para las personas. </w:t>
            </w:r>
          </w:p>
          <w:p w14:paraId="3256791E" w14:textId="420C909C" w:rsidR="005249B9"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1F497D" w:themeColor="text2"/>
                <w:sz w:val="24"/>
                <w:szCs w:val="24"/>
                <w:lang w:val="es-CO"/>
              </w:rPr>
              <w:t xml:space="preserve">NINGUNO </w:t>
            </w:r>
          </w:p>
        </w:tc>
      </w:tr>
      <w:tr w:rsidR="005249B9" w:rsidRPr="005E4515" w14:paraId="3682B822" w14:textId="77777777" w:rsidTr="00EC5AD6">
        <w:tc>
          <w:tcPr>
            <w:tcW w:w="3270" w:type="dxa"/>
            <w:tcBorders>
              <w:top w:val="single" w:sz="4" w:space="0" w:color="auto"/>
              <w:left w:val="single" w:sz="4" w:space="0" w:color="auto"/>
              <w:bottom w:val="single" w:sz="4" w:space="0" w:color="auto"/>
              <w:right w:val="single" w:sz="4" w:space="0" w:color="auto"/>
            </w:tcBorders>
          </w:tcPr>
          <w:p w14:paraId="23AF8C26" w14:textId="1F76BFE1" w:rsidR="005249B9" w:rsidRPr="005E4515" w:rsidRDefault="00E47DC0">
            <w:pPr>
              <w:rPr>
                <w:rFonts w:ascii="Calibri" w:eastAsia="Calibri" w:hAnsi="Calibri" w:cs="Calibri"/>
                <w:b/>
                <w:color w:val="000000"/>
                <w:sz w:val="24"/>
                <w:szCs w:val="24"/>
                <w:lang w:val="es-CO"/>
              </w:rPr>
            </w:pPr>
            <w:r w:rsidRPr="005E4515">
              <w:rPr>
                <w:rFonts w:ascii="Calibri" w:eastAsia="Calibri" w:hAnsi="Calibri" w:cs="Calibri"/>
                <w:b/>
                <w:color w:val="auto"/>
                <w:sz w:val="24"/>
                <w:szCs w:val="24"/>
                <w:lang w:val="es-CO"/>
              </w:rPr>
              <w:t>Objetivos de desarrollo sostenible abordados (1 - 17)</w:t>
            </w:r>
          </w:p>
        </w:tc>
        <w:tc>
          <w:tcPr>
            <w:tcW w:w="6938" w:type="dxa"/>
            <w:tcBorders>
              <w:top w:val="single" w:sz="4" w:space="0" w:color="auto"/>
              <w:left w:val="single" w:sz="4" w:space="0" w:color="auto"/>
              <w:bottom w:val="single" w:sz="4" w:space="0" w:color="auto"/>
              <w:right w:val="single" w:sz="4" w:space="0" w:color="auto"/>
            </w:tcBorders>
          </w:tcPr>
          <w:p w14:paraId="094F3D4D" w14:textId="77777777"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1: Fin de la pobreza; </w:t>
            </w:r>
          </w:p>
          <w:p w14:paraId="60D21D93" w14:textId="64C032CB"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2: Hambre Cero; </w:t>
            </w:r>
          </w:p>
          <w:p w14:paraId="6C8972AF" w14:textId="77777777"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3: Buena salud y bienestar; </w:t>
            </w:r>
          </w:p>
          <w:p w14:paraId="06AD80CF" w14:textId="77777777"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4: Educación de calidad; </w:t>
            </w:r>
          </w:p>
          <w:p w14:paraId="4A6BB50A" w14:textId="61A3D21B"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5: Igualdad de género; </w:t>
            </w:r>
          </w:p>
          <w:p w14:paraId="10B18F21" w14:textId="77777777"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6: Agua potable y saneamiento; </w:t>
            </w:r>
          </w:p>
          <w:p w14:paraId="73B6CB3E" w14:textId="77777777"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7: Energía limpia y asequible; </w:t>
            </w:r>
          </w:p>
          <w:p w14:paraId="02ADCCD3" w14:textId="77777777"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8: Trabajo decente y crecimiento económico; </w:t>
            </w:r>
          </w:p>
          <w:p w14:paraId="2B9CA2D9" w14:textId="77777777"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9: Industria, Innovación e Infraestructura; </w:t>
            </w:r>
          </w:p>
          <w:p w14:paraId="71A76424" w14:textId="77777777"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10: Reducción de la desigualdad; </w:t>
            </w:r>
          </w:p>
          <w:p w14:paraId="1A02C586" w14:textId="03160486" w:rsidR="00E47DC0" w:rsidRPr="005E4515" w:rsidRDefault="003726F5" w:rsidP="00E47DC0">
            <w:pPr>
              <w:rPr>
                <w:rFonts w:ascii="Calibri" w:eastAsia="Calibri" w:hAnsi="Calibri" w:cs="Calibri"/>
                <w:bCs/>
                <w:color w:val="8DB3E2" w:themeColor="text2" w:themeTint="66"/>
                <w:sz w:val="24"/>
                <w:szCs w:val="24"/>
                <w:lang w:val="es-CO"/>
              </w:rPr>
            </w:pPr>
            <w:r w:rsidRPr="005E4515">
              <w:rPr>
                <w:rFonts w:ascii="Calibri" w:eastAsia="Calibri" w:hAnsi="Calibri" w:cs="Calibri"/>
                <w:bCs/>
                <w:color w:val="8DB3E2" w:themeColor="text2" w:themeTint="66"/>
                <w:sz w:val="24"/>
                <w:szCs w:val="24"/>
                <w:lang w:val="es-CO"/>
              </w:rPr>
              <w:t xml:space="preserve">X </w:t>
            </w:r>
            <w:r w:rsidR="00E47DC0" w:rsidRPr="005E4515">
              <w:rPr>
                <w:rFonts w:ascii="Calibri" w:eastAsia="Calibri" w:hAnsi="Calibri" w:cs="Calibri"/>
                <w:bCs/>
                <w:color w:val="8DB3E2" w:themeColor="text2" w:themeTint="66"/>
                <w:sz w:val="24"/>
                <w:szCs w:val="24"/>
                <w:lang w:val="es-CO"/>
              </w:rPr>
              <w:t xml:space="preserve">OBJETIVO 11: Ciudades y comunidades sostenibles; </w:t>
            </w:r>
          </w:p>
          <w:p w14:paraId="4A6815BD" w14:textId="17C7BE25"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12: Producción y consumo responsables; </w:t>
            </w:r>
          </w:p>
          <w:p w14:paraId="071813AC" w14:textId="38DEA70C" w:rsidR="00E47DC0" w:rsidRPr="005E4515" w:rsidRDefault="00A51658" w:rsidP="00E47DC0">
            <w:pPr>
              <w:rPr>
                <w:rFonts w:ascii="Calibri" w:eastAsia="Calibri" w:hAnsi="Calibri" w:cs="Calibri"/>
                <w:bCs/>
                <w:color w:val="8DB3E2" w:themeColor="text2" w:themeTint="66"/>
                <w:sz w:val="24"/>
                <w:szCs w:val="24"/>
                <w:lang w:val="es-CO"/>
              </w:rPr>
            </w:pPr>
            <w:r w:rsidRPr="005E4515">
              <w:rPr>
                <w:rFonts w:ascii="Calibri" w:eastAsia="Calibri" w:hAnsi="Calibri" w:cs="Calibri"/>
                <w:bCs/>
                <w:color w:val="8DB3E2" w:themeColor="text2" w:themeTint="66"/>
                <w:sz w:val="24"/>
                <w:szCs w:val="24"/>
                <w:lang w:val="es-CO"/>
              </w:rPr>
              <w:t xml:space="preserve">X </w:t>
            </w:r>
            <w:r w:rsidR="00E47DC0" w:rsidRPr="005E4515">
              <w:rPr>
                <w:rFonts w:ascii="Calibri" w:eastAsia="Calibri" w:hAnsi="Calibri" w:cs="Calibri"/>
                <w:bCs/>
                <w:color w:val="8DB3E2" w:themeColor="text2" w:themeTint="66"/>
                <w:sz w:val="24"/>
                <w:szCs w:val="24"/>
                <w:lang w:val="es-CO"/>
              </w:rPr>
              <w:t xml:space="preserve">OBJETIVO 13: Acción por el clima; </w:t>
            </w:r>
          </w:p>
          <w:p w14:paraId="321E19E7" w14:textId="77777777"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14: Vida submarina; </w:t>
            </w:r>
          </w:p>
          <w:p w14:paraId="4039FF5F" w14:textId="77777777"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15: Vida en tierra; </w:t>
            </w:r>
          </w:p>
          <w:p w14:paraId="7AFB6C9A" w14:textId="77777777"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16: Instituciones sólidas para la paz y la justicia; </w:t>
            </w:r>
          </w:p>
          <w:p w14:paraId="7466AD7E" w14:textId="77777777" w:rsidR="00E47DC0"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OBJETIVO 17: Alianzas para lograr el Objetivo </w:t>
            </w:r>
          </w:p>
          <w:p w14:paraId="02A95DDE" w14:textId="79740EBF" w:rsidR="005249B9" w:rsidRPr="005E4515" w:rsidRDefault="00E47DC0" w:rsidP="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NINGUNO </w:t>
            </w:r>
          </w:p>
        </w:tc>
      </w:tr>
    </w:tbl>
    <w:p w14:paraId="4FDEC9D1" w14:textId="77777777" w:rsidR="0081081D" w:rsidRPr="005E4515" w:rsidRDefault="0081081D">
      <w:pPr>
        <w:rPr>
          <w:lang w:val="es-CO"/>
        </w:rPr>
      </w:pPr>
      <w:r w:rsidRPr="005E4515">
        <w:rPr>
          <w:lang w:val="es-CO"/>
        </w:rPr>
        <w:br w:type="page"/>
      </w:r>
    </w:p>
    <w:tbl>
      <w:tblPr>
        <w:tblStyle w:val="a"/>
        <w:tblW w:w="10213" w:type="dxa"/>
        <w:tblInd w:w="-15" w:type="dxa"/>
        <w:tblBorders>
          <w:top w:val="single" w:sz="4" w:space="0" w:color="4BACC6"/>
          <w:left w:val="single" w:sz="4" w:space="0" w:color="C2D69B"/>
          <w:bottom w:val="single" w:sz="4" w:space="0" w:color="4BACC6"/>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406"/>
        <w:gridCol w:w="2866"/>
        <w:gridCol w:w="6941"/>
      </w:tblGrid>
      <w:tr w:rsidR="0081081D" w:rsidRPr="005E4515" w14:paraId="4291111B" w14:textId="77777777" w:rsidTr="001674BA">
        <w:tc>
          <w:tcPr>
            <w:tcW w:w="405" w:type="dxa"/>
            <w:tcBorders>
              <w:top w:val="nil"/>
              <w:left w:val="nil"/>
              <w:bottom w:val="single" w:sz="4" w:space="0" w:color="auto"/>
              <w:right w:val="nil"/>
            </w:tcBorders>
          </w:tcPr>
          <w:p w14:paraId="30F14320" w14:textId="77777777" w:rsidR="0081081D" w:rsidRPr="005E4515" w:rsidRDefault="0081081D" w:rsidP="00470B22">
            <w:pPr>
              <w:numPr>
                <w:ilvl w:val="0"/>
                <w:numId w:val="5"/>
              </w:numPr>
              <w:spacing w:after="200"/>
              <w:rPr>
                <w:rFonts w:ascii="Calibri" w:eastAsia="Calibri" w:hAnsi="Calibri" w:cs="Calibri"/>
                <w:sz w:val="24"/>
                <w:szCs w:val="24"/>
                <w:lang w:val="es-CO"/>
              </w:rPr>
            </w:pPr>
          </w:p>
        </w:tc>
        <w:tc>
          <w:tcPr>
            <w:tcW w:w="2865" w:type="dxa"/>
            <w:tcBorders>
              <w:top w:val="nil"/>
              <w:left w:val="nil"/>
              <w:bottom w:val="single" w:sz="4" w:space="0" w:color="auto"/>
              <w:right w:val="nil"/>
            </w:tcBorders>
          </w:tcPr>
          <w:p w14:paraId="32A8E131" w14:textId="77777777" w:rsidR="0081081D" w:rsidRPr="005E4515" w:rsidRDefault="0081081D">
            <w:pPr>
              <w:rPr>
                <w:rFonts w:ascii="Calibri" w:eastAsia="Calibri" w:hAnsi="Calibri" w:cs="Calibri"/>
                <w:b/>
                <w:color w:val="000000"/>
                <w:sz w:val="24"/>
                <w:szCs w:val="24"/>
                <w:lang w:val="es-CO"/>
              </w:rPr>
            </w:pPr>
          </w:p>
        </w:tc>
        <w:tc>
          <w:tcPr>
            <w:tcW w:w="6938" w:type="dxa"/>
            <w:tcBorders>
              <w:top w:val="nil"/>
              <w:left w:val="nil"/>
              <w:bottom w:val="single" w:sz="4" w:space="0" w:color="auto"/>
              <w:right w:val="nil"/>
            </w:tcBorders>
          </w:tcPr>
          <w:p w14:paraId="13D3E1FB" w14:textId="77777777" w:rsidR="0081081D" w:rsidRPr="005E4515" w:rsidRDefault="0081081D">
            <w:pPr>
              <w:rPr>
                <w:rFonts w:ascii="Calibri" w:eastAsia="Calibri" w:hAnsi="Calibri" w:cs="Calibri"/>
                <w:color w:val="000000"/>
                <w:sz w:val="24"/>
                <w:szCs w:val="24"/>
                <w:lang w:val="es-CO"/>
              </w:rPr>
            </w:pPr>
          </w:p>
        </w:tc>
      </w:tr>
      <w:tr w:rsidR="005249B9" w:rsidRPr="005E4515" w14:paraId="37F17BE6" w14:textId="77777777" w:rsidTr="001674BA">
        <w:tc>
          <w:tcPr>
            <w:tcW w:w="3270" w:type="dxa"/>
            <w:gridSpan w:val="2"/>
            <w:tcBorders>
              <w:top w:val="single" w:sz="4" w:space="0" w:color="auto"/>
              <w:left w:val="single" w:sz="4" w:space="0" w:color="auto"/>
              <w:bottom w:val="single" w:sz="4" w:space="0" w:color="auto"/>
              <w:right w:val="single" w:sz="4" w:space="0" w:color="auto"/>
            </w:tcBorders>
          </w:tcPr>
          <w:p w14:paraId="524A181E" w14:textId="7993130E" w:rsidR="005249B9" w:rsidRPr="005E4515" w:rsidRDefault="00E47DC0">
            <w:pPr>
              <w:rPr>
                <w:rFonts w:ascii="Calibri" w:eastAsia="Calibri" w:hAnsi="Calibri" w:cs="Calibri"/>
                <w:b/>
                <w:color w:val="auto"/>
                <w:sz w:val="24"/>
                <w:szCs w:val="24"/>
                <w:lang w:val="es-CO"/>
              </w:rPr>
            </w:pPr>
            <w:r w:rsidRPr="005E4515">
              <w:rPr>
                <w:rFonts w:ascii="Calibri" w:eastAsia="Calibri" w:hAnsi="Calibri" w:cs="Calibri"/>
                <w:b/>
                <w:color w:val="auto"/>
                <w:sz w:val="24"/>
                <w:szCs w:val="24"/>
                <w:lang w:val="es-CO"/>
              </w:rPr>
              <w:t>Evaluación del desempeño</w:t>
            </w:r>
          </w:p>
        </w:tc>
        <w:tc>
          <w:tcPr>
            <w:tcW w:w="6938" w:type="dxa"/>
            <w:tcBorders>
              <w:top w:val="single" w:sz="4" w:space="0" w:color="auto"/>
              <w:left w:val="single" w:sz="4" w:space="0" w:color="auto"/>
              <w:bottom w:val="single" w:sz="4" w:space="0" w:color="auto"/>
              <w:right w:val="single" w:sz="4" w:space="0" w:color="auto"/>
            </w:tcBorders>
          </w:tcPr>
          <w:p w14:paraId="5AF75459" w14:textId="77777777" w:rsidR="002F521B" w:rsidRPr="005E4515" w:rsidRDefault="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¿Se ha realizado una evaluación de desempeño / impacto? </w:t>
            </w:r>
          </w:p>
          <w:p w14:paraId="0B21E8AC" w14:textId="77777777" w:rsidR="002F521B" w:rsidRPr="005E4515" w:rsidRDefault="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¿Por quién?</w:t>
            </w:r>
          </w:p>
          <w:p w14:paraId="5DF0B627" w14:textId="77777777" w:rsidR="002F521B" w:rsidRPr="005E4515" w:rsidRDefault="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¿Cuándo?</w:t>
            </w:r>
          </w:p>
          <w:p w14:paraId="79C60CB7" w14:textId="77777777" w:rsidR="002F521B" w:rsidRPr="005E4515" w:rsidRDefault="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 ¿Cuáles son los criterios clave que se tienen en cuenta? </w:t>
            </w:r>
          </w:p>
          <w:p w14:paraId="3BAFF13B" w14:textId="3DE2B919" w:rsidR="005249B9" w:rsidRPr="005E4515" w:rsidRDefault="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¿Se midieron los indicadores con datos de campo?</w:t>
            </w:r>
          </w:p>
          <w:p w14:paraId="2B0D7423" w14:textId="77777777" w:rsidR="00AB646F" w:rsidRPr="005E4515" w:rsidRDefault="00AB646F" w:rsidP="002F521B">
            <w:pPr>
              <w:rPr>
                <w:rFonts w:ascii="Calibri" w:eastAsia="Calibri" w:hAnsi="Calibri" w:cs="Calibri"/>
                <w:bCs/>
                <w:color w:val="auto"/>
                <w:sz w:val="24"/>
                <w:szCs w:val="24"/>
                <w:lang w:val="es-CO"/>
              </w:rPr>
            </w:pPr>
          </w:p>
          <w:p w14:paraId="67C627CB" w14:textId="755409AF" w:rsidR="005249B9" w:rsidRPr="005E4515" w:rsidRDefault="00C446D9" w:rsidP="00AF3F6D">
            <w:pPr>
              <w:jc w:val="both"/>
              <w:rPr>
                <w:rFonts w:ascii="Calibri" w:eastAsia="Calibri" w:hAnsi="Calibri" w:cs="Calibri"/>
                <w:bCs/>
                <w:color w:val="auto"/>
                <w:sz w:val="24"/>
                <w:szCs w:val="24"/>
                <w:lang w:val="es-CO"/>
              </w:rPr>
            </w:pPr>
            <w:r w:rsidRPr="005E4515">
              <w:rPr>
                <w:rFonts w:ascii="Roboto" w:hAnsi="Roboto" w:cstheme="minorHAnsi"/>
                <w:color w:val="548DD4" w:themeColor="text2" w:themeTint="99"/>
                <w:sz w:val="20"/>
                <w:szCs w:val="20"/>
                <w:lang w:val="es-CO"/>
              </w:rPr>
              <w:t>Se está consolidando</w:t>
            </w:r>
            <w:r w:rsidR="002F521B" w:rsidRPr="005E4515">
              <w:rPr>
                <w:rFonts w:ascii="Roboto" w:hAnsi="Roboto" w:cstheme="minorHAnsi"/>
                <w:color w:val="548DD4" w:themeColor="text2" w:themeTint="99"/>
                <w:sz w:val="20"/>
                <w:szCs w:val="20"/>
                <w:lang w:val="es-CO"/>
              </w:rPr>
              <w:t xml:space="preserve"> el proceso de implementación</w:t>
            </w:r>
            <w:r w:rsidR="00EF6298" w:rsidRPr="005E4515">
              <w:rPr>
                <w:rFonts w:ascii="Roboto" w:hAnsi="Roboto" w:cstheme="minorHAnsi"/>
                <w:color w:val="548DD4" w:themeColor="text2" w:themeTint="99"/>
                <w:sz w:val="20"/>
                <w:szCs w:val="20"/>
                <w:lang w:val="es-CO"/>
              </w:rPr>
              <w:t xml:space="preserve">, por lo que </w:t>
            </w:r>
            <w:r w:rsidR="00AB646F" w:rsidRPr="005E4515">
              <w:rPr>
                <w:rFonts w:ascii="Roboto" w:hAnsi="Roboto" w:cstheme="minorHAnsi"/>
                <w:color w:val="548DD4" w:themeColor="text2" w:themeTint="99"/>
                <w:sz w:val="20"/>
                <w:szCs w:val="20"/>
                <w:lang w:val="es-CO"/>
              </w:rPr>
              <w:t xml:space="preserve">a la fecha no se ha realizado una evaluación del </w:t>
            </w:r>
            <w:r w:rsidR="00EF6298" w:rsidRPr="005E4515">
              <w:rPr>
                <w:rFonts w:ascii="Roboto" w:hAnsi="Roboto" w:cstheme="minorHAnsi"/>
                <w:color w:val="548DD4" w:themeColor="text2" w:themeTint="99"/>
                <w:sz w:val="20"/>
                <w:szCs w:val="20"/>
                <w:lang w:val="es-CO"/>
              </w:rPr>
              <w:t>desempeño</w:t>
            </w:r>
            <w:r w:rsidR="00AB646F" w:rsidRPr="005E4515">
              <w:rPr>
                <w:rFonts w:ascii="Roboto" w:hAnsi="Roboto" w:cstheme="minorHAnsi"/>
                <w:color w:val="548DD4" w:themeColor="text2" w:themeTint="99"/>
                <w:sz w:val="20"/>
                <w:szCs w:val="20"/>
                <w:lang w:val="es-CO"/>
              </w:rPr>
              <w:t>.</w:t>
            </w:r>
            <w:r w:rsidR="00AB646F" w:rsidRPr="005E4515">
              <w:rPr>
                <w:rFonts w:ascii="Calibri" w:eastAsia="Calibri" w:hAnsi="Calibri" w:cs="Calibri"/>
                <w:bCs/>
                <w:color w:val="1F497D" w:themeColor="text2"/>
                <w:sz w:val="24"/>
                <w:szCs w:val="24"/>
                <w:lang w:val="es-CO"/>
              </w:rPr>
              <w:t xml:space="preserve"> </w:t>
            </w:r>
          </w:p>
        </w:tc>
      </w:tr>
      <w:tr w:rsidR="005249B9" w:rsidRPr="005E4515" w14:paraId="46D7AE9D" w14:textId="77777777" w:rsidTr="001674BA">
        <w:tc>
          <w:tcPr>
            <w:tcW w:w="3270" w:type="dxa"/>
            <w:gridSpan w:val="2"/>
            <w:tcBorders>
              <w:top w:val="single" w:sz="4" w:space="0" w:color="auto"/>
              <w:left w:val="single" w:sz="4" w:space="0" w:color="auto"/>
              <w:bottom w:val="single" w:sz="4" w:space="0" w:color="auto"/>
              <w:right w:val="single" w:sz="4" w:space="0" w:color="auto"/>
            </w:tcBorders>
          </w:tcPr>
          <w:p w14:paraId="462B08A3" w14:textId="3238CC25" w:rsidR="005249B9" w:rsidRPr="005E4515" w:rsidRDefault="00E47DC0">
            <w:pPr>
              <w:rPr>
                <w:rFonts w:ascii="Calibri" w:eastAsia="Calibri" w:hAnsi="Calibri" w:cs="Calibri"/>
                <w:b/>
                <w:color w:val="auto"/>
                <w:sz w:val="24"/>
                <w:szCs w:val="24"/>
                <w:lang w:val="es-CO"/>
              </w:rPr>
            </w:pPr>
            <w:r w:rsidRPr="005E4515">
              <w:rPr>
                <w:rFonts w:ascii="Calibri" w:eastAsia="Calibri" w:hAnsi="Calibri" w:cs="Calibri"/>
                <w:b/>
                <w:color w:val="auto"/>
                <w:sz w:val="24"/>
                <w:szCs w:val="24"/>
                <w:lang w:val="es-CO"/>
              </w:rPr>
              <w:t>Sostenibilidad y mantenimiento de proyectos a largo plazo</w:t>
            </w:r>
          </w:p>
        </w:tc>
        <w:tc>
          <w:tcPr>
            <w:tcW w:w="6938" w:type="dxa"/>
            <w:tcBorders>
              <w:top w:val="single" w:sz="4" w:space="0" w:color="auto"/>
              <w:left w:val="single" w:sz="4" w:space="0" w:color="auto"/>
              <w:bottom w:val="single" w:sz="4" w:space="0" w:color="auto"/>
              <w:right w:val="single" w:sz="4" w:space="0" w:color="auto"/>
            </w:tcBorders>
          </w:tcPr>
          <w:p w14:paraId="6F0C5038" w14:textId="032DEFB4" w:rsidR="00AB646F" w:rsidRPr="005E4515" w:rsidRDefault="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¿Qué actividades de mantenimiento existen (si las hay)? </w:t>
            </w:r>
          </w:p>
          <w:p w14:paraId="5BBA5774" w14:textId="16B9DCE7" w:rsidR="00A770AF" w:rsidRPr="005E4515" w:rsidRDefault="00A770AF" w:rsidP="003726F5">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Mantener el ciclo productivo</w:t>
            </w:r>
          </w:p>
          <w:p w14:paraId="144C49B3" w14:textId="0974D036" w:rsidR="00AB646F" w:rsidRPr="005E4515" w:rsidRDefault="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¿Cuánto tiempo están en su lugar? </w:t>
            </w:r>
          </w:p>
          <w:p w14:paraId="61645AA4" w14:textId="2B582BDA" w:rsidR="00EF6298" w:rsidRPr="005E4515" w:rsidRDefault="00C446D9" w:rsidP="003726F5">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10</w:t>
            </w:r>
            <w:r w:rsidR="00EF6298" w:rsidRPr="005E4515">
              <w:rPr>
                <w:rFonts w:ascii="Roboto" w:hAnsi="Roboto" w:cstheme="minorHAnsi"/>
                <w:color w:val="548DD4" w:themeColor="text2" w:themeTint="99"/>
                <w:sz w:val="20"/>
                <w:szCs w:val="20"/>
                <w:lang w:val="es-CO"/>
              </w:rPr>
              <w:t xml:space="preserve"> años</w:t>
            </w:r>
          </w:p>
          <w:p w14:paraId="0F3884E4" w14:textId="70EA00D5" w:rsidR="00AB646F" w:rsidRPr="005E4515" w:rsidRDefault="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¿Se ha realizado una evaluación de seguimiento ambiental? </w:t>
            </w:r>
          </w:p>
          <w:p w14:paraId="5C2EEBBB" w14:textId="64533983" w:rsidR="00EF6298" w:rsidRPr="005E4515" w:rsidRDefault="00EF6298" w:rsidP="003726F5">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No</w:t>
            </w:r>
          </w:p>
          <w:p w14:paraId="537EED26" w14:textId="064EE39E" w:rsidR="005249B9" w:rsidRPr="005E4515" w:rsidRDefault="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¿Quién asumirá la propiedad / los costos a largo plazo del mantenimiento de la solución (por ejemplo, gobierno, organización, comunidad, etc.)? </w:t>
            </w:r>
          </w:p>
          <w:p w14:paraId="475C9BF4" w14:textId="6F3899F0" w:rsidR="005249B9" w:rsidRPr="005E4515" w:rsidRDefault="00C446D9" w:rsidP="00C446D9">
            <w:pPr>
              <w:jc w:val="both"/>
              <w:rPr>
                <w:rFonts w:ascii="Calibri" w:eastAsia="Calibri" w:hAnsi="Calibri" w:cs="Calibri"/>
                <w:bCs/>
                <w:color w:val="auto"/>
                <w:sz w:val="24"/>
                <w:szCs w:val="24"/>
                <w:lang w:val="es-CO"/>
              </w:rPr>
            </w:pPr>
            <w:r w:rsidRPr="005E4515">
              <w:rPr>
                <w:rFonts w:ascii="Roboto" w:hAnsi="Roboto" w:cstheme="minorHAnsi"/>
                <w:color w:val="548DD4" w:themeColor="text2" w:themeTint="99"/>
                <w:sz w:val="20"/>
                <w:szCs w:val="20"/>
                <w:lang w:val="es-CO"/>
              </w:rPr>
              <w:t>Alcaldía del municipio de Tota, con articulación de los acueductos rurales.</w:t>
            </w:r>
          </w:p>
        </w:tc>
      </w:tr>
      <w:tr w:rsidR="000E7CF9" w:rsidRPr="005E4515" w14:paraId="10C18CC5" w14:textId="77777777" w:rsidTr="001674BA">
        <w:tc>
          <w:tcPr>
            <w:tcW w:w="10208" w:type="dxa"/>
            <w:gridSpan w:val="3"/>
            <w:tcBorders>
              <w:top w:val="nil"/>
              <w:left w:val="nil"/>
              <w:bottom w:val="nil"/>
              <w:right w:val="nil"/>
            </w:tcBorders>
          </w:tcPr>
          <w:p w14:paraId="28814785" w14:textId="797A6049" w:rsidR="000E7CF9" w:rsidRPr="005E4515" w:rsidRDefault="000E7CF9" w:rsidP="00EF6298">
            <w:pPr>
              <w:rPr>
                <w:rFonts w:ascii="Calibri" w:eastAsia="Calibri" w:hAnsi="Calibri" w:cs="Calibri"/>
                <w:b/>
                <w:color w:val="000000"/>
                <w:sz w:val="28"/>
                <w:szCs w:val="28"/>
                <w:lang w:val="es-CO"/>
              </w:rPr>
            </w:pPr>
            <w:bookmarkStart w:id="11" w:name="_kqibnvtz9fq2" w:colFirst="0" w:colLast="0"/>
            <w:bookmarkStart w:id="12" w:name="Capacities"/>
            <w:bookmarkEnd w:id="11"/>
            <w:r w:rsidRPr="005E4515">
              <w:rPr>
                <w:rFonts w:ascii="Calibri" w:eastAsia="Calibri" w:hAnsi="Calibri" w:cs="Calibri"/>
                <w:b/>
                <w:color w:val="000000"/>
                <w:sz w:val="28"/>
                <w:szCs w:val="28"/>
                <w:lang w:val="es-CO"/>
              </w:rPr>
              <w:t>Capaci</w:t>
            </w:r>
            <w:r w:rsidR="00E47DC0" w:rsidRPr="005E4515">
              <w:rPr>
                <w:rFonts w:ascii="Calibri" w:eastAsia="Calibri" w:hAnsi="Calibri" w:cs="Calibri"/>
                <w:b/>
                <w:color w:val="000000"/>
                <w:sz w:val="28"/>
                <w:szCs w:val="28"/>
                <w:lang w:val="es-CO"/>
              </w:rPr>
              <w:t>dades</w:t>
            </w:r>
          </w:p>
          <w:bookmarkEnd w:id="12"/>
          <w:p w14:paraId="02A173FD" w14:textId="77777777" w:rsidR="000E7CF9" w:rsidRPr="005E4515" w:rsidRDefault="000E7CF9" w:rsidP="00EF6298">
            <w:pPr>
              <w:rPr>
                <w:rFonts w:ascii="Calibri" w:eastAsia="Calibri" w:hAnsi="Calibri" w:cs="Calibri"/>
                <w:b/>
                <w:color w:val="000000"/>
                <w:sz w:val="28"/>
                <w:szCs w:val="28"/>
                <w:lang w:val="es-CO"/>
              </w:rPr>
            </w:pPr>
            <w:r w:rsidRPr="005E4515">
              <w:rPr>
                <w:noProof/>
                <w:lang w:val="es-VE" w:eastAsia="es-VE"/>
              </w:rPr>
              <w:drawing>
                <wp:inline distT="0" distB="0" distL="0" distR="0" wp14:anchorId="513BEA2A" wp14:editId="02932C92">
                  <wp:extent cx="6344920" cy="39687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344920" cy="396875"/>
                          </a:xfrm>
                          <a:prstGeom prst="rect">
                            <a:avLst/>
                          </a:prstGeom>
                        </pic:spPr>
                      </pic:pic>
                    </a:graphicData>
                  </a:graphic>
                </wp:inline>
              </w:drawing>
            </w:r>
          </w:p>
          <w:p w14:paraId="06EB6D02" w14:textId="77777777" w:rsidR="000E7CF9" w:rsidRPr="005E4515" w:rsidRDefault="000E7CF9" w:rsidP="00EF6298">
            <w:pPr>
              <w:rPr>
                <w:rFonts w:ascii="Calibri" w:eastAsia="Calibri" w:hAnsi="Calibri" w:cs="Calibri"/>
                <w:color w:val="000000"/>
                <w:sz w:val="24"/>
                <w:szCs w:val="24"/>
                <w:lang w:val="es-CO"/>
              </w:rPr>
            </w:pPr>
          </w:p>
        </w:tc>
      </w:tr>
    </w:tbl>
    <w:tbl>
      <w:tblPr>
        <w:tblStyle w:val="a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60"/>
        <w:gridCol w:w="6541"/>
      </w:tblGrid>
      <w:tr w:rsidR="005249B9" w:rsidRPr="005E4515" w14:paraId="7802EBE5" w14:textId="77777777" w:rsidTr="00EC5AD6">
        <w:tc>
          <w:tcPr>
            <w:tcW w:w="3660" w:type="dxa"/>
          </w:tcPr>
          <w:p w14:paraId="6C421E06" w14:textId="6C109AD9" w:rsidR="005249B9" w:rsidRPr="005E4515" w:rsidRDefault="00E47DC0">
            <w:pPr>
              <w:rPr>
                <w:rFonts w:ascii="Calibri" w:eastAsia="Calibri" w:hAnsi="Calibri" w:cs="Calibri"/>
                <w:b/>
                <w:color w:val="auto"/>
                <w:sz w:val="24"/>
                <w:szCs w:val="24"/>
                <w:lang w:val="es-CO"/>
              </w:rPr>
            </w:pPr>
            <w:r w:rsidRPr="005E4515">
              <w:rPr>
                <w:rFonts w:ascii="Calibri" w:eastAsia="Calibri" w:hAnsi="Calibri" w:cs="Calibri"/>
                <w:b/>
                <w:color w:val="auto"/>
                <w:sz w:val="24"/>
                <w:szCs w:val="24"/>
                <w:lang w:val="es-CO"/>
              </w:rPr>
              <w:t>Capacidades de conocimiento</w:t>
            </w:r>
          </w:p>
        </w:tc>
        <w:tc>
          <w:tcPr>
            <w:tcW w:w="6541" w:type="dxa"/>
          </w:tcPr>
          <w:p w14:paraId="2CAE6340" w14:textId="76422540" w:rsidR="005249B9" w:rsidRPr="005E4515" w:rsidRDefault="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¿Qué papel jugó el conocimiento disponible (científico e indígena) en el diseño e implementación de la solución? ¿La investigación fue parte de la solución? ¿Qué experiencia y soporte técnico se ha puesto a disposición de la comunidad que se beneficia de la solución? </w:t>
            </w:r>
          </w:p>
          <w:p w14:paraId="629BF053" w14:textId="77777777" w:rsidR="007E05B1" w:rsidRPr="005E4515" w:rsidRDefault="007E05B1">
            <w:pPr>
              <w:rPr>
                <w:rFonts w:ascii="Calibri" w:eastAsia="Calibri" w:hAnsi="Calibri" w:cs="Calibri"/>
                <w:bCs/>
                <w:color w:val="auto"/>
                <w:sz w:val="24"/>
                <w:szCs w:val="24"/>
                <w:lang w:val="es-CO"/>
              </w:rPr>
            </w:pPr>
          </w:p>
          <w:p w14:paraId="53B30B5B" w14:textId="40672689" w:rsidR="00EF6298" w:rsidRPr="005E4515" w:rsidRDefault="00EF6298" w:rsidP="00EF6298">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El conocimiento científico y local, jugaron un papel determinante en la solución. Por su parte para definición de zonas se realizó la integración espacial de: los escenarios de variabilidad y cambio climático, definición de la Estructura Ecológica Principal (EEP), presiones, análisi</w:t>
            </w:r>
            <w:r w:rsidR="00A770AF" w:rsidRPr="005E4515">
              <w:rPr>
                <w:rFonts w:ascii="Roboto" w:hAnsi="Roboto" w:cstheme="minorHAnsi"/>
                <w:color w:val="548DD4" w:themeColor="text2" w:themeTint="99"/>
                <w:sz w:val="20"/>
                <w:szCs w:val="20"/>
                <w:lang w:val="es-CO"/>
              </w:rPr>
              <w:t>s de vulnerabilidad y riesgo</w:t>
            </w:r>
            <w:r w:rsidRPr="005E4515">
              <w:rPr>
                <w:rFonts w:ascii="Roboto" w:hAnsi="Roboto" w:cstheme="minorHAnsi"/>
                <w:color w:val="548DD4" w:themeColor="text2" w:themeTint="99"/>
                <w:sz w:val="20"/>
                <w:szCs w:val="20"/>
                <w:lang w:val="es-CO"/>
              </w:rPr>
              <w:t>, de la cuenca del Lago de Tota. Con ello se determinan zonas con susceptibilidad para la implementación de medidas de adaptación en los sectores de sistemas naturales, actividades económicas y educación. Finalmente se priorizaron las medidas de adaptación existentes y potenciales, de acuerdo con los criterios de efectividad establecidos por FEBA</w:t>
            </w:r>
            <w:r w:rsidRPr="005E4515">
              <w:rPr>
                <w:color w:val="548DD4" w:themeColor="text2" w:themeTint="99"/>
                <w:lang w:val="es-CO"/>
              </w:rPr>
              <w:footnoteReference w:id="1"/>
            </w:r>
            <w:r w:rsidRPr="005E4515">
              <w:rPr>
                <w:rFonts w:ascii="Roboto" w:hAnsi="Roboto" w:cstheme="minorHAnsi"/>
                <w:color w:val="548DD4" w:themeColor="text2" w:themeTint="99"/>
                <w:sz w:val="20"/>
                <w:szCs w:val="20"/>
                <w:lang w:val="es-CO"/>
              </w:rPr>
              <w:t xml:space="preserve"> y posteriormente se evaluaron considerando el análisis de género, actores y conflictos. Todo el </w:t>
            </w:r>
            <w:r w:rsidR="007E05B1" w:rsidRPr="005E4515">
              <w:rPr>
                <w:rFonts w:ascii="Roboto" w:hAnsi="Roboto" w:cstheme="minorHAnsi"/>
                <w:color w:val="548DD4" w:themeColor="text2" w:themeTint="99"/>
                <w:sz w:val="20"/>
                <w:szCs w:val="20"/>
                <w:lang w:val="es-CO"/>
              </w:rPr>
              <w:t>desarrollo de</w:t>
            </w:r>
            <w:r w:rsidR="00D24887" w:rsidRPr="005E4515">
              <w:rPr>
                <w:rFonts w:ascii="Roboto" w:hAnsi="Roboto" w:cstheme="minorHAnsi"/>
                <w:color w:val="548DD4" w:themeColor="text2" w:themeTint="99"/>
                <w:sz w:val="20"/>
                <w:szCs w:val="20"/>
                <w:lang w:val="es-CO"/>
              </w:rPr>
              <w:t xml:space="preserve"> </w:t>
            </w:r>
            <w:r w:rsidR="00B448A1">
              <w:rPr>
                <w:rFonts w:ascii="Roboto" w:hAnsi="Roboto" w:cstheme="minorHAnsi"/>
                <w:color w:val="548DD4" w:themeColor="text2" w:themeTint="99"/>
                <w:sz w:val="20"/>
                <w:szCs w:val="20"/>
                <w:lang w:val="es-CO"/>
              </w:rPr>
              <w:t>estas acciones, consideró</w:t>
            </w:r>
            <w:r w:rsidR="00D24887" w:rsidRPr="005E4515">
              <w:rPr>
                <w:rFonts w:ascii="Roboto" w:hAnsi="Roboto" w:cstheme="minorHAnsi"/>
                <w:color w:val="548DD4" w:themeColor="text2" w:themeTint="99"/>
                <w:sz w:val="20"/>
                <w:szCs w:val="20"/>
                <w:lang w:val="es-CO"/>
              </w:rPr>
              <w:t xml:space="preserve"> las iniciati</w:t>
            </w:r>
            <w:r w:rsidR="00C446D9" w:rsidRPr="005E4515">
              <w:rPr>
                <w:rFonts w:ascii="Roboto" w:hAnsi="Roboto" w:cstheme="minorHAnsi"/>
                <w:color w:val="548DD4" w:themeColor="text2" w:themeTint="99"/>
                <w:sz w:val="20"/>
                <w:szCs w:val="20"/>
                <w:lang w:val="es-CO"/>
              </w:rPr>
              <w:t xml:space="preserve">vas locales, destacando el liderazgo de la alcaldía de Tota, el saber local </w:t>
            </w:r>
            <w:r w:rsidR="00C67FF3" w:rsidRPr="005E4515">
              <w:rPr>
                <w:rFonts w:ascii="Roboto" w:hAnsi="Roboto" w:cstheme="minorHAnsi"/>
                <w:color w:val="548DD4" w:themeColor="text2" w:themeTint="99"/>
                <w:sz w:val="20"/>
                <w:szCs w:val="20"/>
                <w:lang w:val="es-CO"/>
              </w:rPr>
              <w:t xml:space="preserve">de productores </w:t>
            </w:r>
            <w:r w:rsidR="00C446D9" w:rsidRPr="005E4515">
              <w:rPr>
                <w:rFonts w:ascii="Roboto" w:hAnsi="Roboto" w:cstheme="minorHAnsi"/>
                <w:color w:val="548DD4" w:themeColor="text2" w:themeTint="99"/>
                <w:sz w:val="20"/>
                <w:szCs w:val="20"/>
                <w:lang w:val="es-CO"/>
              </w:rPr>
              <w:t xml:space="preserve">por las especies nativas y la experiencia de la firma implementadora en procesos de viverismo de alta montaña. </w:t>
            </w:r>
          </w:p>
          <w:p w14:paraId="3922682A" w14:textId="77777777" w:rsidR="005249B9" w:rsidRPr="005E4515" w:rsidRDefault="005249B9" w:rsidP="007A1E25">
            <w:pPr>
              <w:rPr>
                <w:rFonts w:ascii="Calibri" w:eastAsia="Calibri" w:hAnsi="Calibri" w:cs="Calibri"/>
                <w:bCs/>
                <w:color w:val="auto"/>
                <w:sz w:val="24"/>
                <w:szCs w:val="24"/>
                <w:lang w:val="es-CO"/>
              </w:rPr>
            </w:pPr>
          </w:p>
        </w:tc>
      </w:tr>
      <w:tr w:rsidR="005249B9" w:rsidRPr="005E4515" w14:paraId="1E62430E" w14:textId="77777777" w:rsidTr="00EF6298">
        <w:trPr>
          <w:trHeight w:val="1175"/>
        </w:trPr>
        <w:tc>
          <w:tcPr>
            <w:tcW w:w="3660" w:type="dxa"/>
          </w:tcPr>
          <w:p w14:paraId="2320ABD3" w14:textId="77777777" w:rsidR="005249B9" w:rsidRPr="005E4515" w:rsidRDefault="005249B9">
            <w:pPr>
              <w:rPr>
                <w:rFonts w:ascii="Calibri" w:eastAsia="Calibri" w:hAnsi="Calibri" w:cs="Calibri"/>
                <w:b/>
                <w:color w:val="auto"/>
                <w:sz w:val="24"/>
                <w:szCs w:val="24"/>
                <w:lang w:val="es-CO"/>
              </w:rPr>
            </w:pPr>
          </w:p>
        </w:tc>
        <w:tc>
          <w:tcPr>
            <w:tcW w:w="6541" w:type="dxa"/>
          </w:tcPr>
          <w:p w14:paraId="376C8C67" w14:textId="119BB4BC" w:rsidR="005249B9" w:rsidRPr="005E4515" w:rsidRDefault="005249B9">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w:t>
            </w:r>
            <w:r w:rsidR="00E47DC0" w:rsidRPr="005E4515">
              <w:rPr>
                <w:rFonts w:ascii="Calibri" w:eastAsia="Calibri" w:hAnsi="Calibri" w:cs="Calibri"/>
                <w:bCs/>
                <w:color w:val="auto"/>
                <w:sz w:val="24"/>
                <w:szCs w:val="24"/>
                <w:lang w:val="es-CO"/>
              </w:rPr>
              <w:t>En una escala de 1 (mínimo) a 5 (máximo)] ¿Cómo evaluaría la importancia de las capacidades de conocimiento para habilitar esta solución?</w:t>
            </w:r>
          </w:p>
          <w:p w14:paraId="423C4CFC" w14:textId="03DBAC53" w:rsidR="005249B9" w:rsidRPr="005E4515" w:rsidRDefault="00D24887" w:rsidP="00C446D9">
            <w:pPr>
              <w:rPr>
                <w:rFonts w:ascii="Calibri" w:eastAsia="Calibri" w:hAnsi="Calibri" w:cs="Calibri"/>
                <w:bCs/>
                <w:color w:val="auto"/>
                <w:sz w:val="24"/>
                <w:szCs w:val="24"/>
                <w:lang w:val="es-CO"/>
              </w:rPr>
            </w:pPr>
            <w:r w:rsidRPr="005E4515">
              <w:rPr>
                <w:rFonts w:ascii="Roboto" w:hAnsi="Roboto" w:cstheme="minorHAnsi"/>
                <w:color w:val="548DD4" w:themeColor="text2" w:themeTint="99"/>
                <w:sz w:val="20"/>
                <w:szCs w:val="20"/>
                <w:lang w:val="es-CO"/>
              </w:rPr>
              <w:t>5</w:t>
            </w:r>
          </w:p>
        </w:tc>
      </w:tr>
      <w:tr w:rsidR="005249B9" w:rsidRPr="005E4515" w14:paraId="40418097" w14:textId="77777777" w:rsidTr="00EC5AD6">
        <w:tc>
          <w:tcPr>
            <w:tcW w:w="3660" w:type="dxa"/>
          </w:tcPr>
          <w:p w14:paraId="3AB32BF4" w14:textId="74711FAF" w:rsidR="005249B9" w:rsidRPr="005E4515" w:rsidRDefault="00E47DC0">
            <w:pPr>
              <w:rPr>
                <w:rFonts w:ascii="Calibri" w:eastAsia="Calibri" w:hAnsi="Calibri" w:cs="Calibri"/>
                <w:b/>
                <w:color w:val="auto"/>
                <w:sz w:val="24"/>
                <w:szCs w:val="24"/>
                <w:lang w:val="es-CO"/>
              </w:rPr>
            </w:pPr>
            <w:r w:rsidRPr="005E4515">
              <w:rPr>
                <w:rFonts w:ascii="Calibri" w:eastAsia="Calibri" w:hAnsi="Calibri" w:cs="Calibri"/>
                <w:b/>
                <w:color w:val="auto"/>
                <w:sz w:val="24"/>
                <w:szCs w:val="24"/>
                <w:lang w:val="es-CO"/>
              </w:rPr>
              <w:t>Capacidades tecnológicas</w:t>
            </w:r>
          </w:p>
        </w:tc>
        <w:tc>
          <w:tcPr>
            <w:tcW w:w="6541" w:type="dxa"/>
          </w:tcPr>
          <w:p w14:paraId="44FB1CB1" w14:textId="662BEF88" w:rsidR="005249B9" w:rsidRPr="005E4515" w:rsidRDefault="00E47DC0">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¿Qué papel jugaron las tecnologías disponibles (por ejemplo, sistemas de información geográfica) en el diseño e implementación de la solución? </w:t>
            </w:r>
          </w:p>
          <w:p w14:paraId="3E911E21" w14:textId="603DBD24" w:rsidR="00D24887" w:rsidRPr="005E4515" w:rsidRDefault="00D24887">
            <w:pPr>
              <w:rPr>
                <w:rFonts w:ascii="Calibri" w:eastAsia="Calibri" w:hAnsi="Calibri" w:cs="Calibri"/>
                <w:bCs/>
                <w:color w:val="auto"/>
                <w:sz w:val="24"/>
                <w:szCs w:val="24"/>
                <w:lang w:val="es-CO"/>
              </w:rPr>
            </w:pPr>
          </w:p>
          <w:p w14:paraId="3B8DF029" w14:textId="16808FFC" w:rsidR="00D24887" w:rsidRPr="005E4515" w:rsidRDefault="00D24887" w:rsidP="00C446D9">
            <w:pPr>
              <w:jc w:val="both"/>
              <w:rPr>
                <w:rFonts w:ascii="Roboto" w:hAnsi="Roboto" w:cstheme="minorHAnsi"/>
                <w:color w:val="548DD4" w:themeColor="text2" w:themeTint="99"/>
                <w:sz w:val="20"/>
                <w:szCs w:val="20"/>
                <w:lang w:val="es-CO"/>
              </w:rPr>
            </w:pPr>
            <w:r w:rsidRPr="005E4515">
              <w:rPr>
                <w:rFonts w:ascii="Roboto" w:hAnsi="Roboto" w:cstheme="minorHAnsi"/>
                <w:color w:val="548DD4" w:themeColor="text2" w:themeTint="99"/>
                <w:sz w:val="20"/>
                <w:szCs w:val="20"/>
                <w:lang w:val="es-CO"/>
              </w:rPr>
              <w:t xml:space="preserve">Par el diseño, fue fundamental el uso de los Sistemas de Información Geográfica (SIG), en particular para el análisis territorial para la adaptación. </w:t>
            </w:r>
          </w:p>
          <w:p w14:paraId="7088841F" w14:textId="77777777" w:rsidR="005249B9" w:rsidRPr="005E4515" w:rsidRDefault="005249B9" w:rsidP="007A1E25">
            <w:pPr>
              <w:rPr>
                <w:rFonts w:ascii="Calibri" w:eastAsia="Calibri" w:hAnsi="Calibri" w:cs="Calibri"/>
                <w:bCs/>
                <w:color w:val="auto"/>
                <w:sz w:val="24"/>
                <w:szCs w:val="24"/>
                <w:lang w:val="es-CO"/>
              </w:rPr>
            </w:pPr>
          </w:p>
        </w:tc>
      </w:tr>
      <w:tr w:rsidR="005249B9" w:rsidRPr="005E4515" w14:paraId="2EAE7E9B" w14:textId="77777777" w:rsidTr="00EC5AD6">
        <w:tc>
          <w:tcPr>
            <w:tcW w:w="3660" w:type="dxa"/>
          </w:tcPr>
          <w:p w14:paraId="2BEEE6EA" w14:textId="77777777" w:rsidR="005249B9" w:rsidRPr="005E4515" w:rsidRDefault="005249B9">
            <w:pPr>
              <w:rPr>
                <w:rFonts w:ascii="Calibri" w:eastAsia="Calibri" w:hAnsi="Calibri" w:cs="Calibri"/>
                <w:b/>
                <w:color w:val="auto"/>
                <w:sz w:val="24"/>
                <w:szCs w:val="24"/>
                <w:lang w:val="es-CO"/>
              </w:rPr>
            </w:pPr>
          </w:p>
        </w:tc>
        <w:tc>
          <w:tcPr>
            <w:tcW w:w="6541" w:type="dxa"/>
          </w:tcPr>
          <w:p w14:paraId="0563A667" w14:textId="77777777" w:rsidR="005249B9" w:rsidRPr="005E4515" w:rsidRDefault="00E47DC0" w:rsidP="007A1E25">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[En una escala de 1 (mínimo) a 5 (máximo)] ¿Cómo evaluaría la importancia de la tecnología para habilitar esta solución?</w:t>
            </w:r>
          </w:p>
          <w:p w14:paraId="77B67B8B" w14:textId="4B64DBA9" w:rsidR="00D24887" w:rsidRPr="005E4515" w:rsidRDefault="00A770AF" w:rsidP="007A1E25">
            <w:pPr>
              <w:rPr>
                <w:rFonts w:ascii="Calibri" w:eastAsia="Calibri" w:hAnsi="Calibri" w:cs="Calibri"/>
                <w:b/>
                <w:bCs/>
                <w:color w:val="auto"/>
                <w:sz w:val="24"/>
                <w:szCs w:val="24"/>
                <w:lang w:val="es-CO"/>
              </w:rPr>
            </w:pPr>
            <w:r w:rsidRPr="005E4515">
              <w:rPr>
                <w:rFonts w:ascii="Roboto" w:hAnsi="Roboto" w:cstheme="minorHAnsi"/>
                <w:b/>
                <w:color w:val="548DD4" w:themeColor="text2" w:themeTint="99"/>
                <w:sz w:val="20"/>
                <w:szCs w:val="20"/>
                <w:lang w:val="es-CO"/>
              </w:rPr>
              <w:t>5</w:t>
            </w:r>
          </w:p>
        </w:tc>
      </w:tr>
      <w:tr w:rsidR="007D085C" w:rsidRPr="005E4515" w14:paraId="1503C25A" w14:textId="77777777" w:rsidTr="00EF6298">
        <w:tc>
          <w:tcPr>
            <w:tcW w:w="3660" w:type="dxa"/>
            <w:tcBorders>
              <w:top w:val="single" w:sz="4" w:space="0" w:color="auto"/>
              <w:left w:val="single" w:sz="4" w:space="0" w:color="auto"/>
              <w:bottom w:val="single" w:sz="4" w:space="0" w:color="auto"/>
              <w:right w:val="single" w:sz="4" w:space="0" w:color="auto"/>
            </w:tcBorders>
          </w:tcPr>
          <w:p w14:paraId="773BC491" w14:textId="4F78A312" w:rsidR="007D085C" w:rsidRPr="005E4515" w:rsidRDefault="00E47DC0" w:rsidP="007D085C">
            <w:pPr>
              <w:rPr>
                <w:rFonts w:ascii="Calibri" w:eastAsia="Calibri" w:hAnsi="Calibri" w:cs="Calibri"/>
                <w:b/>
                <w:color w:val="auto"/>
                <w:sz w:val="24"/>
                <w:szCs w:val="24"/>
                <w:lang w:val="es-CO"/>
              </w:rPr>
            </w:pPr>
            <w:r w:rsidRPr="005E4515">
              <w:rPr>
                <w:rFonts w:ascii="Calibri" w:eastAsia="Calibri" w:hAnsi="Calibri" w:cs="Calibri"/>
                <w:b/>
                <w:color w:val="auto"/>
                <w:sz w:val="24"/>
                <w:szCs w:val="24"/>
                <w:lang w:val="es-CO"/>
              </w:rPr>
              <w:t>Capacidades políticas/legales</w:t>
            </w:r>
          </w:p>
        </w:tc>
        <w:tc>
          <w:tcPr>
            <w:tcW w:w="6541" w:type="dxa"/>
            <w:tcBorders>
              <w:top w:val="single" w:sz="4" w:space="0" w:color="auto"/>
              <w:left w:val="single" w:sz="4" w:space="0" w:color="auto"/>
              <w:bottom w:val="single" w:sz="4" w:space="0" w:color="auto"/>
              <w:right w:val="single" w:sz="4" w:space="0" w:color="auto"/>
            </w:tcBorders>
          </w:tcPr>
          <w:p w14:paraId="71BBF92D" w14:textId="698F22EE" w:rsidR="007D085C" w:rsidRPr="005E4515" w:rsidRDefault="00E47DC0" w:rsidP="007D085C">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¿Qué papel jugaron las políticas, estrategias y leyes disponibles en el diseño e implementación de la solución? ¿Ha habido un mandato claro para implementar la solución? ¿En qué medida contribuyó la motivación (por ejemplo, de algunas autoridades-políticos) a la implementación?</w:t>
            </w:r>
          </w:p>
          <w:p w14:paraId="4AF0DAB9" w14:textId="3E3CEA6C" w:rsidR="00E47DC0" w:rsidRPr="005E4515" w:rsidRDefault="00910DB1" w:rsidP="00C20FFF">
            <w:pPr>
              <w:jc w:val="both"/>
              <w:rPr>
                <w:rFonts w:ascii="Calibri" w:eastAsia="Calibri" w:hAnsi="Calibri" w:cs="Calibri"/>
                <w:bCs/>
                <w:color w:val="auto"/>
                <w:sz w:val="24"/>
                <w:szCs w:val="24"/>
                <w:lang w:val="es-CO"/>
              </w:rPr>
            </w:pPr>
            <w:r w:rsidRPr="005E4515">
              <w:rPr>
                <w:rFonts w:ascii="Roboto" w:hAnsi="Roboto" w:cstheme="minorHAnsi"/>
                <w:color w:val="548DD4" w:themeColor="text2" w:themeTint="99"/>
                <w:sz w:val="20"/>
                <w:szCs w:val="20"/>
                <w:lang w:val="es-CO"/>
              </w:rPr>
              <w:t xml:space="preserve">El desarrollo de esta solución se articuló en el marco de </w:t>
            </w:r>
            <w:r w:rsidR="00D24887" w:rsidRPr="005E4515">
              <w:rPr>
                <w:rFonts w:ascii="Roboto" w:hAnsi="Roboto" w:cstheme="minorHAnsi"/>
                <w:color w:val="548DD4" w:themeColor="text2" w:themeTint="99"/>
                <w:sz w:val="20"/>
                <w:szCs w:val="20"/>
                <w:lang w:val="es-CO"/>
              </w:rPr>
              <w:t>La política</w:t>
            </w:r>
            <w:r w:rsidRPr="005E4515">
              <w:rPr>
                <w:rFonts w:ascii="Roboto" w:hAnsi="Roboto" w:cstheme="minorHAnsi"/>
                <w:color w:val="548DD4" w:themeColor="text2" w:themeTint="99"/>
                <w:sz w:val="20"/>
                <w:szCs w:val="20"/>
                <w:lang w:val="es-CO"/>
              </w:rPr>
              <w:t xml:space="preserve"> Nacional de Cambio climático, en específico</w:t>
            </w:r>
            <w:r w:rsidR="00FE07AF" w:rsidRPr="005E4515">
              <w:rPr>
                <w:rFonts w:ascii="Roboto" w:hAnsi="Roboto" w:cstheme="minorHAnsi"/>
                <w:color w:val="548DD4" w:themeColor="text2" w:themeTint="99"/>
                <w:sz w:val="20"/>
                <w:szCs w:val="20"/>
                <w:lang w:val="es-CO"/>
              </w:rPr>
              <w:t xml:space="preserve"> </w:t>
            </w:r>
            <w:r w:rsidRPr="005E4515">
              <w:rPr>
                <w:rFonts w:ascii="Roboto" w:hAnsi="Roboto" w:cstheme="minorHAnsi"/>
                <w:color w:val="548DD4" w:themeColor="text2" w:themeTint="99"/>
                <w:sz w:val="20"/>
                <w:szCs w:val="20"/>
                <w:lang w:val="es-CO"/>
              </w:rPr>
              <w:t xml:space="preserve">alienado a la línea </w:t>
            </w:r>
            <w:r w:rsidR="007E05B1" w:rsidRPr="005E4515">
              <w:rPr>
                <w:rFonts w:ascii="Roboto" w:hAnsi="Roboto" w:cstheme="minorHAnsi"/>
                <w:color w:val="548DD4" w:themeColor="text2" w:themeTint="99"/>
                <w:sz w:val="20"/>
                <w:szCs w:val="20"/>
                <w:lang w:val="es-CO"/>
              </w:rPr>
              <w:t>estratégica</w:t>
            </w:r>
            <w:r w:rsidRPr="005E4515">
              <w:rPr>
                <w:rFonts w:ascii="Roboto" w:hAnsi="Roboto" w:cstheme="minorHAnsi"/>
                <w:color w:val="548DD4" w:themeColor="text2" w:themeTint="99"/>
                <w:sz w:val="20"/>
                <w:szCs w:val="20"/>
                <w:lang w:val="es-CO"/>
              </w:rPr>
              <w:t xml:space="preserve"> de manejo y conservación de ecosistemas y servicios Ecosistémicos para un desarrollo bajo en carbono y resilientes al clima. Por otra parte, e</w:t>
            </w:r>
            <w:r w:rsidR="00D24887" w:rsidRPr="005E4515">
              <w:rPr>
                <w:rFonts w:ascii="Roboto" w:hAnsi="Roboto" w:cstheme="minorHAnsi"/>
                <w:color w:val="548DD4" w:themeColor="text2" w:themeTint="99"/>
                <w:sz w:val="20"/>
                <w:szCs w:val="20"/>
                <w:lang w:val="es-CO"/>
              </w:rPr>
              <w:t xml:space="preserve">n el marco del Plan Nacional de Adaptación se establecieron lineamientos para abordar la adaptación planificada, entre </w:t>
            </w:r>
            <w:r w:rsidR="00FE07AF" w:rsidRPr="005E4515">
              <w:rPr>
                <w:rFonts w:ascii="Roboto" w:hAnsi="Roboto" w:cstheme="minorHAnsi"/>
                <w:color w:val="548DD4" w:themeColor="text2" w:themeTint="99"/>
                <w:sz w:val="20"/>
                <w:szCs w:val="20"/>
                <w:lang w:val="es-CO"/>
              </w:rPr>
              <w:t>ellos: i</w:t>
            </w:r>
            <w:r w:rsidR="00D24887" w:rsidRPr="005E4515">
              <w:rPr>
                <w:rFonts w:ascii="Roboto" w:hAnsi="Roboto" w:cstheme="minorHAnsi"/>
                <w:color w:val="548DD4" w:themeColor="text2" w:themeTint="99"/>
                <w:sz w:val="20"/>
                <w:szCs w:val="20"/>
                <w:lang w:val="es-CO"/>
              </w:rPr>
              <w:t>mplementar medidas de adaptación</w:t>
            </w:r>
            <w:r w:rsidR="00FE07AF" w:rsidRPr="005E4515">
              <w:rPr>
                <w:rFonts w:ascii="Roboto" w:hAnsi="Roboto" w:cstheme="minorHAnsi"/>
                <w:color w:val="548DD4" w:themeColor="text2" w:themeTint="99"/>
                <w:sz w:val="20"/>
                <w:szCs w:val="20"/>
                <w:lang w:val="es-CO"/>
              </w:rPr>
              <w:t xml:space="preserve">. Finalmente, a nivel local el documento de Consejo Nacional de Política económica y Social (CONPES), 3801 del 2014 reglamenta el plan de manejo ambiental para la cuenca del Lago de Tota, dentro de sus objetivos se encuentra el de aumentar el desarrollo de procesos productivos sostenibles y la diversificación de productos en la cuenca del Lago de Tota. </w:t>
            </w:r>
            <w:r w:rsidR="006C63C9" w:rsidRPr="005E4515">
              <w:rPr>
                <w:rFonts w:ascii="Roboto" w:hAnsi="Roboto" w:cstheme="minorHAnsi"/>
                <w:color w:val="548DD4" w:themeColor="text2" w:themeTint="99"/>
                <w:sz w:val="20"/>
                <w:szCs w:val="20"/>
                <w:lang w:val="es-CO"/>
              </w:rPr>
              <w:t>Este marco de actuación nacional motivó a los equipos locales, para el desarrollo de esta solución y facilitó la justific</w:t>
            </w:r>
            <w:r w:rsidR="006E3817" w:rsidRPr="005E4515">
              <w:rPr>
                <w:rFonts w:ascii="Roboto" w:hAnsi="Roboto" w:cstheme="minorHAnsi"/>
                <w:color w:val="548DD4" w:themeColor="text2" w:themeTint="99"/>
                <w:sz w:val="20"/>
                <w:szCs w:val="20"/>
                <w:lang w:val="es-CO"/>
              </w:rPr>
              <w:t>ación del desarrollo de la misma.</w:t>
            </w:r>
            <w:r w:rsidR="006E3817" w:rsidRPr="005E4515">
              <w:rPr>
                <w:rFonts w:ascii="Roboto" w:hAnsi="Roboto" w:cstheme="minorHAnsi"/>
                <w:bCs/>
                <w:color w:val="1F497D" w:themeColor="text2"/>
                <w:sz w:val="20"/>
                <w:szCs w:val="20"/>
                <w:lang w:val="es-CO"/>
              </w:rPr>
              <w:t xml:space="preserve"> </w:t>
            </w:r>
          </w:p>
        </w:tc>
      </w:tr>
      <w:tr w:rsidR="007D085C" w:rsidRPr="005E4515" w14:paraId="6254C87B" w14:textId="77777777" w:rsidTr="00EF6298">
        <w:tc>
          <w:tcPr>
            <w:tcW w:w="3660" w:type="dxa"/>
            <w:tcBorders>
              <w:top w:val="single" w:sz="4" w:space="0" w:color="auto"/>
              <w:left w:val="single" w:sz="4" w:space="0" w:color="auto"/>
              <w:bottom w:val="single" w:sz="4" w:space="0" w:color="auto"/>
              <w:right w:val="single" w:sz="4" w:space="0" w:color="auto"/>
            </w:tcBorders>
          </w:tcPr>
          <w:p w14:paraId="4C43B3B0" w14:textId="77777777" w:rsidR="007D085C" w:rsidRPr="005E4515" w:rsidRDefault="007D085C" w:rsidP="007D085C">
            <w:pPr>
              <w:rPr>
                <w:rFonts w:ascii="Calibri" w:eastAsia="Calibri" w:hAnsi="Calibri" w:cs="Calibri"/>
                <w:bCs/>
                <w:color w:val="auto"/>
                <w:sz w:val="24"/>
                <w:szCs w:val="24"/>
                <w:lang w:val="es-CO"/>
              </w:rPr>
            </w:pPr>
          </w:p>
        </w:tc>
        <w:tc>
          <w:tcPr>
            <w:tcW w:w="6541" w:type="dxa"/>
            <w:tcBorders>
              <w:top w:val="single" w:sz="4" w:space="0" w:color="auto"/>
              <w:left w:val="single" w:sz="4" w:space="0" w:color="auto"/>
              <w:bottom w:val="single" w:sz="4" w:space="0" w:color="auto"/>
              <w:right w:val="single" w:sz="4" w:space="0" w:color="auto"/>
            </w:tcBorders>
          </w:tcPr>
          <w:p w14:paraId="5FDF8A63" w14:textId="02494ADD" w:rsidR="00E47DC0" w:rsidRPr="005E4515" w:rsidRDefault="00E47DC0" w:rsidP="00E47DC0">
            <w:pPr>
              <w:shd w:val="clear" w:color="auto" w:fill="FFFFFF"/>
              <w:spacing w:line="420" w:lineRule="atLeast"/>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[En una escala de 1 (mínimo) a 5 (máximo)] ¿Cómo evaluaría la importancia de la motivación política para permitir esta solución? </w:t>
            </w:r>
          </w:p>
          <w:p w14:paraId="2591B836" w14:textId="1D6E9CB5" w:rsidR="007D085C" w:rsidRPr="005E4515" w:rsidRDefault="00E94E9F" w:rsidP="00C446D9">
            <w:pPr>
              <w:rPr>
                <w:rFonts w:ascii="Calibri" w:eastAsia="Calibri" w:hAnsi="Calibri" w:cs="Calibri"/>
                <w:b/>
                <w:bCs/>
                <w:color w:val="auto"/>
                <w:sz w:val="24"/>
                <w:szCs w:val="24"/>
                <w:lang w:val="es-CO"/>
              </w:rPr>
            </w:pPr>
            <w:r w:rsidRPr="005E4515">
              <w:rPr>
                <w:rFonts w:ascii="Roboto" w:hAnsi="Roboto" w:cstheme="minorHAnsi"/>
                <w:b/>
                <w:color w:val="548DD4" w:themeColor="text2" w:themeTint="99"/>
                <w:sz w:val="20"/>
                <w:szCs w:val="20"/>
                <w:lang w:val="es-CO"/>
              </w:rPr>
              <w:t>5</w:t>
            </w:r>
          </w:p>
        </w:tc>
      </w:tr>
    </w:tbl>
    <w:p w14:paraId="699C00DB" w14:textId="77777777" w:rsidR="007D085C" w:rsidRPr="005E4515" w:rsidRDefault="007D085C">
      <w:pPr>
        <w:rPr>
          <w:lang w:val="es-CO"/>
        </w:rPr>
      </w:pPr>
      <w:r w:rsidRPr="005E4515">
        <w:rPr>
          <w:lang w:val="es-CO"/>
        </w:rPr>
        <w:br w:type="page"/>
      </w:r>
    </w:p>
    <w:tbl>
      <w:tblPr>
        <w:tblStyle w:val="a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60"/>
        <w:gridCol w:w="6541"/>
      </w:tblGrid>
      <w:tr w:rsidR="000A29F1" w:rsidRPr="005E4515" w14:paraId="0F8FEA6C" w14:textId="77777777" w:rsidTr="000A29F1">
        <w:tc>
          <w:tcPr>
            <w:tcW w:w="3660" w:type="dxa"/>
            <w:tcBorders>
              <w:top w:val="nil"/>
              <w:left w:val="nil"/>
              <w:bottom w:val="single" w:sz="4" w:space="0" w:color="auto"/>
              <w:right w:val="nil"/>
            </w:tcBorders>
          </w:tcPr>
          <w:p w14:paraId="20D9BA29" w14:textId="77777777" w:rsidR="000A29F1" w:rsidRPr="005E4515" w:rsidRDefault="000A29F1" w:rsidP="007D085C">
            <w:pPr>
              <w:rPr>
                <w:rFonts w:ascii="Calibri" w:eastAsia="Calibri" w:hAnsi="Calibri" w:cs="Calibri"/>
                <w:b/>
                <w:color w:val="000000"/>
                <w:sz w:val="24"/>
                <w:szCs w:val="24"/>
                <w:lang w:val="es-CO"/>
              </w:rPr>
            </w:pPr>
          </w:p>
        </w:tc>
        <w:tc>
          <w:tcPr>
            <w:tcW w:w="6541" w:type="dxa"/>
            <w:tcBorders>
              <w:top w:val="nil"/>
              <w:left w:val="nil"/>
              <w:bottom w:val="single" w:sz="4" w:space="0" w:color="auto"/>
              <w:right w:val="nil"/>
            </w:tcBorders>
          </w:tcPr>
          <w:p w14:paraId="5BC7803F" w14:textId="77777777" w:rsidR="000A29F1" w:rsidRPr="005E4515" w:rsidRDefault="000A29F1" w:rsidP="007D085C">
            <w:pPr>
              <w:rPr>
                <w:rFonts w:ascii="Calibri" w:eastAsia="Calibri" w:hAnsi="Calibri" w:cs="Calibri"/>
                <w:color w:val="000000"/>
                <w:sz w:val="24"/>
                <w:szCs w:val="24"/>
                <w:lang w:val="es-CO"/>
              </w:rPr>
            </w:pPr>
          </w:p>
        </w:tc>
      </w:tr>
      <w:tr w:rsidR="007D085C" w:rsidRPr="005E4515" w14:paraId="03BFC8A1" w14:textId="77777777" w:rsidTr="000A29F1">
        <w:tc>
          <w:tcPr>
            <w:tcW w:w="3660" w:type="dxa"/>
            <w:tcBorders>
              <w:top w:val="single" w:sz="4" w:space="0" w:color="auto"/>
              <w:left w:val="single" w:sz="4" w:space="0" w:color="auto"/>
              <w:bottom w:val="single" w:sz="4" w:space="0" w:color="auto"/>
              <w:right w:val="single" w:sz="4" w:space="0" w:color="auto"/>
            </w:tcBorders>
          </w:tcPr>
          <w:p w14:paraId="1F20FC8A" w14:textId="028FE9FD" w:rsidR="007D085C" w:rsidRPr="005E4515" w:rsidRDefault="00E47DC0" w:rsidP="007D085C">
            <w:pPr>
              <w:rPr>
                <w:rFonts w:ascii="Calibri" w:eastAsia="Calibri" w:hAnsi="Calibri" w:cs="Calibri"/>
                <w:b/>
                <w:color w:val="000000"/>
                <w:sz w:val="24"/>
                <w:szCs w:val="24"/>
                <w:lang w:val="es-CO"/>
              </w:rPr>
            </w:pPr>
            <w:r w:rsidRPr="005E4515">
              <w:rPr>
                <w:rFonts w:ascii="Calibri" w:eastAsia="Calibri" w:hAnsi="Calibri" w:cs="Calibri"/>
                <w:b/>
                <w:color w:val="000000"/>
                <w:sz w:val="24"/>
                <w:szCs w:val="24"/>
                <w:lang w:val="es-CO"/>
              </w:rPr>
              <w:t>Capacidades Institucionales</w:t>
            </w:r>
          </w:p>
        </w:tc>
        <w:tc>
          <w:tcPr>
            <w:tcW w:w="6541" w:type="dxa"/>
            <w:tcBorders>
              <w:top w:val="single" w:sz="4" w:space="0" w:color="auto"/>
              <w:left w:val="single" w:sz="4" w:space="0" w:color="auto"/>
              <w:bottom w:val="single" w:sz="4" w:space="0" w:color="auto"/>
              <w:right w:val="single" w:sz="4" w:space="0" w:color="auto"/>
            </w:tcBorders>
          </w:tcPr>
          <w:p w14:paraId="3CC40701" w14:textId="7BA62A69" w:rsidR="007D085C" w:rsidRPr="005E4515" w:rsidRDefault="00C552C9" w:rsidP="007D085C">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¿Qué papel jugó la colaboración entre el proyecto y los socios locales? ¿Qué mecanismos de coordinación (por ejemplo, ministerios gubernamentales) se han establecido? ¿De ser asi, </w:t>
            </w:r>
            <w:r w:rsidR="00FE07AF" w:rsidRPr="005E4515">
              <w:rPr>
                <w:rFonts w:ascii="Calibri" w:eastAsia="Calibri" w:hAnsi="Calibri" w:cs="Calibri"/>
                <w:bCs/>
                <w:color w:val="auto"/>
                <w:sz w:val="24"/>
                <w:szCs w:val="24"/>
                <w:lang w:val="es-CO"/>
              </w:rPr>
              <w:t>cuáles</w:t>
            </w:r>
            <w:r w:rsidRPr="005E4515">
              <w:rPr>
                <w:rFonts w:ascii="Calibri" w:eastAsia="Calibri" w:hAnsi="Calibri" w:cs="Calibri"/>
                <w:bCs/>
                <w:color w:val="auto"/>
                <w:sz w:val="24"/>
                <w:szCs w:val="24"/>
                <w:lang w:val="es-CO"/>
              </w:rPr>
              <w:t xml:space="preserve">? ¿Cómo funcionó la coordinación? </w:t>
            </w:r>
          </w:p>
          <w:p w14:paraId="5AC44793" w14:textId="36FACA70" w:rsidR="00FE07AF" w:rsidRPr="005E4515" w:rsidRDefault="00FE07AF" w:rsidP="007D085C">
            <w:pPr>
              <w:rPr>
                <w:rFonts w:ascii="Calibri" w:eastAsia="Calibri" w:hAnsi="Calibri" w:cs="Calibri"/>
                <w:bCs/>
                <w:color w:val="auto"/>
                <w:sz w:val="24"/>
                <w:szCs w:val="24"/>
                <w:lang w:val="es-CO"/>
              </w:rPr>
            </w:pPr>
          </w:p>
          <w:p w14:paraId="474D83A2" w14:textId="11C63548" w:rsidR="007D085C" w:rsidRPr="005E4515" w:rsidRDefault="00FE07AF" w:rsidP="00C20FFF">
            <w:pPr>
              <w:jc w:val="both"/>
              <w:rPr>
                <w:rFonts w:ascii="Calibri" w:eastAsia="Calibri" w:hAnsi="Calibri" w:cs="Calibri"/>
                <w:bCs/>
                <w:color w:val="auto"/>
                <w:sz w:val="24"/>
                <w:szCs w:val="24"/>
                <w:lang w:val="es-CO"/>
              </w:rPr>
            </w:pPr>
            <w:r w:rsidRPr="005E4515">
              <w:rPr>
                <w:rFonts w:ascii="Roboto" w:hAnsi="Roboto" w:cstheme="minorHAnsi"/>
                <w:color w:val="548DD4" w:themeColor="text2" w:themeTint="99"/>
                <w:sz w:val="20"/>
                <w:szCs w:val="20"/>
                <w:lang w:val="es-CO"/>
              </w:rPr>
              <w:t>Los socios locales para la implementación de la medida</w:t>
            </w:r>
            <w:r w:rsidR="00C20FFF" w:rsidRPr="005E4515">
              <w:rPr>
                <w:rFonts w:ascii="Roboto" w:hAnsi="Roboto" w:cstheme="minorHAnsi"/>
                <w:color w:val="548DD4" w:themeColor="text2" w:themeTint="99"/>
                <w:sz w:val="20"/>
                <w:szCs w:val="20"/>
                <w:lang w:val="es-CO"/>
              </w:rPr>
              <w:t xml:space="preserve"> del Centro de Germinación de Alta Montaña</w:t>
            </w:r>
            <w:r w:rsidR="00080A0D" w:rsidRPr="005E4515">
              <w:rPr>
                <w:rFonts w:ascii="Roboto" w:hAnsi="Roboto" w:cstheme="minorHAnsi"/>
                <w:color w:val="548DD4" w:themeColor="text2" w:themeTint="99"/>
                <w:sz w:val="20"/>
                <w:szCs w:val="20"/>
                <w:lang w:val="es-CO"/>
              </w:rPr>
              <w:t xml:space="preserve">, </w:t>
            </w:r>
            <w:r w:rsidR="00C20FFF" w:rsidRPr="005E4515">
              <w:rPr>
                <w:rFonts w:ascii="Roboto" w:hAnsi="Roboto" w:cstheme="minorHAnsi"/>
                <w:color w:val="548DD4" w:themeColor="text2" w:themeTint="99"/>
                <w:sz w:val="20"/>
                <w:szCs w:val="20"/>
                <w:lang w:val="es-CO"/>
              </w:rPr>
              <w:t>fue</w:t>
            </w:r>
            <w:r w:rsidR="00A770AF" w:rsidRPr="005E4515">
              <w:rPr>
                <w:rFonts w:ascii="Roboto" w:hAnsi="Roboto" w:cstheme="minorHAnsi"/>
                <w:color w:val="548DD4" w:themeColor="text2" w:themeTint="99"/>
                <w:sz w:val="20"/>
                <w:szCs w:val="20"/>
                <w:lang w:val="es-CO"/>
              </w:rPr>
              <w:t xml:space="preserve"> </w:t>
            </w:r>
            <w:r w:rsidRPr="005E4515">
              <w:rPr>
                <w:rFonts w:ascii="Roboto" w:hAnsi="Roboto" w:cstheme="minorHAnsi"/>
                <w:color w:val="548DD4" w:themeColor="text2" w:themeTint="99"/>
                <w:sz w:val="20"/>
                <w:szCs w:val="20"/>
                <w:lang w:val="es-CO"/>
              </w:rPr>
              <w:t xml:space="preserve">la </w:t>
            </w:r>
            <w:r w:rsidR="003726F5" w:rsidRPr="005E4515">
              <w:rPr>
                <w:rFonts w:ascii="Roboto" w:hAnsi="Roboto" w:cstheme="minorHAnsi"/>
                <w:color w:val="548DD4" w:themeColor="text2" w:themeTint="99"/>
                <w:sz w:val="20"/>
                <w:szCs w:val="20"/>
                <w:lang w:val="es-CO"/>
              </w:rPr>
              <w:t xml:space="preserve">Alcaldía Municipal </w:t>
            </w:r>
            <w:r w:rsidR="00A770AF" w:rsidRPr="005E4515">
              <w:rPr>
                <w:rFonts w:ascii="Roboto" w:hAnsi="Roboto" w:cstheme="minorHAnsi"/>
                <w:color w:val="548DD4" w:themeColor="text2" w:themeTint="99"/>
                <w:sz w:val="20"/>
                <w:szCs w:val="20"/>
                <w:lang w:val="es-CO"/>
              </w:rPr>
              <w:t>de Tota</w:t>
            </w:r>
            <w:r w:rsidR="00C67FF3" w:rsidRPr="005E4515">
              <w:rPr>
                <w:rFonts w:ascii="Roboto" w:hAnsi="Roboto" w:cstheme="minorHAnsi"/>
                <w:color w:val="548DD4" w:themeColor="text2" w:themeTint="99"/>
                <w:sz w:val="20"/>
                <w:szCs w:val="20"/>
                <w:lang w:val="es-CO"/>
              </w:rPr>
              <w:t xml:space="preserve"> y productores beneficiarios</w:t>
            </w:r>
            <w:r w:rsidR="00080A0D" w:rsidRPr="005E4515">
              <w:rPr>
                <w:rFonts w:ascii="Roboto" w:hAnsi="Roboto" w:cstheme="minorHAnsi"/>
                <w:color w:val="548DD4" w:themeColor="text2" w:themeTint="99"/>
                <w:sz w:val="20"/>
                <w:szCs w:val="20"/>
                <w:lang w:val="es-CO"/>
              </w:rPr>
              <w:t>. El mecanismo de coordinación se estableció a través de convenios marco para el desarrollo de medidas de adaptación al cambio climático.</w:t>
            </w:r>
            <w:r w:rsidR="0020019E" w:rsidRPr="005E4515">
              <w:rPr>
                <w:rFonts w:ascii="Roboto" w:hAnsi="Roboto" w:cstheme="minorHAnsi"/>
                <w:color w:val="548DD4" w:themeColor="text2" w:themeTint="99"/>
                <w:sz w:val="20"/>
                <w:szCs w:val="20"/>
                <w:lang w:val="es-CO"/>
              </w:rPr>
              <w:t xml:space="preserve"> Posteriormente se firmaron convenios tripartitos, donde</w:t>
            </w:r>
            <w:r w:rsidR="00080A0D" w:rsidRPr="005E4515">
              <w:rPr>
                <w:rFonts w:ascii="Roboto" w:hAnsi="Roboto" w:cstheme="minorHAnsi"/>
                <w:color w:val="548DD4" w:themeColor="text2" w:themeTint="99"/>
                <w:sz w:val="20"/>
                <w:szCs w:val="20"/>
                <w:lang w:val="es-CO"/>
              </w:rPr>
              <w:t xml:space="preserve"> se definieron compromisos de las partes para garantizar una adecuada coordinación en la implementación</w:t>
            </w:r>
            <w:r w:rsidR="0020019E" w:rsidRPr="005E4515">
              <w:rPr>
                <w:rFonts w:ascii="Roboto" w:hAnsi="Roboto" w:cstheme="minorHAnsi"/>
                <w:color w:val="548DD4" w:themeColor="text2" w:themeTint="99"/>
                <w:sz w:val="20"/>
                <w:szCs w:val="20"/>
                <w:lang w:val="es-CO"/>
              </w:rPr>
              <w:t xml:space="preserve"> y sostenibilidad</w:t>
            </w:r>
            <w:r w:rsidR="00080A0D" w:rsidRPr="005E4515">
              <w:rPr>
                <w:rFonts w:ascii="Roboto" w:hAnsi="Roboto" w:cstheme="minorHAnsi"/>
                <w:color w:val="548DD4" w:themeColor="text2" w:themeTint="99"/>
                <w:sz w:val="20"/>
                <w:szCs w:val="20"/>
                <w:lang w:val="es-CO"/>
              </w:rPr>
              <w:t xml:space="preserve">, la cual ha sido exitosa, ya que ha permitido </w:t>
            </w:r>
            <w:r w:rsidR="007E05B1" w:rsidRPr="005E4515">
              <w:rPr>
                <w:rFonts w:ascii="Roboto" w:hAnsi="Roboto" w:cstheme="minorHAnsi"/>
                <w:color w:val="548DD4" w:themeColor="text2" w:themeTint="99"/>
                <w:sz w:val="20"/>
                <w:szCs w:val="20"/>
                <w:lang w:val="es-CO"/>
              </w:rPr>
              <w:t>una adecuada gestión</w:t>
            </w:r>
            <w:r w:rsidR="00080A0D" w:rsidRPr="005E4515">
              <w:rPr>
                <w:rFonts w:ascii="Roboto" w:hAnsi="Roboto" w:cstheme="minorHAnsi"/>
                <w:color w:val="548DD4" w:themeColor="text2" w:themeTint="99"/>
                <w:sz w:val="20"/>
                <w:szCs w:val="20"/>
                <w:lang w:val="es-CO"/>
              </w:rPr>
              <w:t xml:space="preserve"> con la comunidad local.</w:t>
            </w:r>
            <w:r w:rsidR="00080A0D" w:rsidRPr="005E4515">
              <w:rPr>
                <w:rFonts w:ascii="Calibri" w:eastAsia="Calibri" w:hAnsi="Calibri" w:cs="Calibri"/>
                <w:bCs/>
                <w:color w:val="1F497D" w:themeColor="text2"/>
                <w:sz w:val="24"/>
                <w:szCs w:val="24"/>
                <w:lang w:val="es-CO"/>
              </w:rPr>
              <w:t xml:space="preserve"> </w:t>
            </w:r>
          </w:p>
        </w:tc>
      </w:tr>
      <w:tr w:rsidR="007D085C" w:rsidRPr="005E4515" w14:paraId="13627E78" w14:textId="77777777" w:rsidTr="00EF6298">
        <w:tc>
          <w:tcPr>
            <w:tcW w:w="3660" w:type="dxa"/>
            <w:tcBorders>
              <w:top w:val="single" w:sz="4" w:space="0" w:color="auto"/>
              <w:left w:val="single" w:sz="4" w:space="0" w:color="auto"/>
              <w:bottom w:val="single" w:sz="4" w:space="0" w:color="auto"/>
              <w:right w:val="single" w:sz="4" w:space="0" w:color="auto"/>
            </w:tcBorders>
          </w:tcPr>
          <w:p w14:paraId="6F8075BE" w14:textId="77777777" w:rsidR="007D085C" w:rsidRPr="005E4515" w:rsidRDefault="007D085C" w:rsidP="007D085C">
            <w:pPr>
              <w:rPr>
                <w:rFonts w:ascii="Calibri" w:eastAsia="Calibri" w:hAnsi="Calibri" w:cs="Calibri"/>
                <w:b/>
                <w:color w:val="000000"/>
                <w:sz w:val="24"/>
                <w:szCs w:val="24"/>
                <w:lang w:val="es-CO"/>
              </w:rPr>
            </w:pPr>
          </w:p>
        </w:tc>
        <w:tc>
          <w:tcPr>
            <w:tcW w:w="6541" w:type="dxa"/>
            <w:tcBorders>
              <w:top w:val="single" w:sz="4" w:space="0" w:color="auto"/>
              <w:left w:val="single" w:sz="4" w:space="0" w:color="auto"/>
              <w:bottom w:val="single" w:sz="4" w:space="0" w:color="auto"/>
              <w:right w:val="single" w:sz="4" w:space="0" w:color="auto"/>
            </w:tcBorders>
          </w:tcPr>
          <w:p w14:paraId="3AF19857" w14:textId="77777777" w:rsidR="007D085C" w:rsidRPr="005E4515" w:rsidRDefault="00C552C9" w:rsidP="007D085C">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[En una escala de 1 (mínimo) a 5 (máximo)] ¿Cómo evaluaría la importancia de las capacidades institucionales para habilitar esta solución? </w:t>
            </w:r>
          </w:p>
          <w:p w14:paraId="4CAFE7F5" w14:textId="616E075D" w:rsidR="00FE07AF" w:rsidRPr="005E4515" w:rsidRDefault="00FE07AF" w:rsidP="003726F5">
            <w:pPr>
              <w:jc w:val="both"/>
              <w:rPr>
                <w:rFonts w:ascii="Calibri" w:eastAsia="Calibri" w:hAnsi="Calibri" w:cs="Calibri"/>
                <w:b/>
                <w:bCs/>
                <w:color w:val="auto"/>
                <w:sz w:val="24"/>
                <w:szCs w:val="24"/>
                <w:lang w:val="es-CO"/>
              </w:rPr>
            </w:pPr>
            <w:r w:rsidRPr="005E4515">
              <w:rPr>
                <w:rFonts w:ascii="Roboto" w:hAnsi="Roboto" w:cstheme="minorHAnsi"/>
                <w:b/>
                <w:color w:val="548DD4" w:themeColor="text2" w:themeTint="99"/>
                <w:sz w:val="20"/>
                <w:szCs w:val="20"/>
                <w:lang w:val="es-CO"/>
              </w:rPr>
              <w:t>5</w:t>
            </w:r>
          </w:p>
        </w:tc>
      </w:tr>
      <w:tr w:rsidR="007D085C" w:rsidRPr="005E4515" w14:paraId="228CC409" w14:textId="77777777" w:rsidTr="00EF6298">
        <w:tc>
          <w:tcPr>
            <w:tcW w:w="3660" w:type="dxa"/>
            <w:tcBorders>
              <w:top w:val="single" w:sz="4" w:space="0" w:color="auto"/>
              <w:left w:val="single" w:sz="4" w:space="0" w:color="auto"/>
              <w:bottom w:val="single" w:sz="4" w:space="0" w:color="auto"/>
              <w:right w:val="single" w:sz="4" w:space="0" w:color="auto"/>
            </w:tcBorders>
          </w:tcPr>
          <w:p w14:paraId="449A7A9D" w14:textId="739DC915" w:rsidR="007D085C" w:rsidRPr="005E4515" w:rsidRDefault="00E47DC0" w:rsidP="007D085C">
            <w:pPr>
              <w:rPr>
                <w:rFonts w:ascii="Calibri" w:eastAsia="Calibri" w:hAnsi="Calibri" w:cs="Calibri"/>
                <w:b/>
                <w:color w:val="000000"/>
                <w:sz w:val="24"/>
                <w:szCs w:val="24"/>
                <w:lang w:val="es-CO"/>
              </w:rPr>
            </w:pPr>
            <w:r w:rsidRPr="005E4515">
              <w:rPr>
                <w:rFonts w:ascii="Calibri" w:eastAsia="Calibri" w:hAnsi="Calibri" w:cs="Calibri"/>
                <w:b/>
                <w:color w:val="000000"/>
                <w:sz w:val="24"/>
                <w:szCs w:val="24"/>
                <w:lang w:val="es-CO"/>
              </w:rPr>
              <w:t xml:space="preserve">Capacidades </w:t>
            </w:r>
            <w:r w:rsidR="007D085C" w:rsidRPr="005E4515">
              <w:rPr>
                <w:rFonts w:ascii="Calibri" w:eastAsia="Calibri" w:hAnsi="Calibri" w:cs="Calibri"/>
                <w:b/>
                <w:color w:val="000000"/>
                <w:sz w:val="24"/>
                <w:szCs w:val="24"/>
                <w:lang w:val="es-CO"/>
              </w:rPr>
              <w:t>Socio-cultural</w:t>
            </w:r>
            <w:r w:rsidRPr="005E4515">
              <w:rPr>
                <w:rFonts w:ascii="Calibri" w:eastAsia="Calibri" w:hAnsi="Calibri" w:cs="Calibri"/>
                <w:b/>
                <w:color w:val="000000"/>
                <w:sz w:val="24"/>
                <w:szCs w:val="24"/>
                <w:lang w:val="es-CO"/>
              </w:rPr>
              <w:t>es</w:t>
            </w:r>
          </w:p>
        </w:tc>
        <w:tc>
          <w:tcPr>
            <w:tcW w:w="6541" w:type="dxa"/>
            <w:tcBorders>
              <w:top w:val="single" w:sz="4" w:space="0" w:color="auto"/>
              <w:left w:val="single" w:sz="4" w:space="0" w:color="auto"/>
              <w:bottom w:val="single" w:sz="4" w:space="0" w:color="auto"/>
              <w:right w:val="single" w:sz="4" w:space="0" w:color="auto"/>
            </w:tcBorders>
          </w:tcPr>
          <w:p w14:paraId="611EBA18" w14:textId="551D58BF" w:rsidR="007D085C" w:rsidRPr="005E4515" w:rsidRDefault="00C552C9" w:rsidP="007D085C">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¿Qué papel jugó el contexto social (por ejemplo, ONG, coaliciones de defensa)? ¿Se realizó un análisis de las partes interesadas? ¿Hubo oponentes a la solución? ¿En qué medida participaron las comunidades locales en el codesarrollo y / o la implementación de la solución? </w:t>
            </w:r>
          </w:p>
          <w:p w14:paraId="4EB093C3" w14:textId="77777777" w:rsidR="00F67E57" w:rsidRPr="005E4515" w:rsidRDefault="00F67E57" w:rsidP="007D085C">
            <w:pPr>
              <w:rPr>
                <w:rFonts w:ascii="Calibri" w:eastAsia="Calibri" w:hAnsi="Calibri" w:cs="Calibri"/>
                <w:bCs/>
                <w:color w:val="auto"/>
                <w:sz w:val="24"/>
                <w:szCs w:val="24"/>
                <w:lang w:val="es-CO"/>
              </w:rPr>
            </w:pPr>
          </w:p>
          <w:p w14:paraId="4E515DEA" w14:textId="54B0A2B1" w:rsidR="00C552C9" w:rsidRPr="005E4515" w:rsidRDefault="00FE07AF" w:rsidP="0020019E">
            <w:pPr>
              <w:jc w:val="both"/>
              <w:rPr>
                <w:rFonts w:ascii="Calibri" w:eastAsia="Calibri" w:hAnsi="Calibri" w:cs="Calibri"/>
                <w:bCs/>
                <w:color w:val="auto"/>
                <w:sz w:val="24"/>
                <w:szCs w:val="24"/>
                <w:lang w:val="es-CO"/>
              </w:rPr>
            </w:pPr>
            <w:r w:rsidRPr="005E4515">
              <w:rPr>
                <w:rFonts w:ascii="Roboto" w:hAnsi="Roboto" w:cstheme="minorHAnsi"/>
                <w:color w:val="548DD4" w:themeColor="text2" w:themeTint="99"/>
                <w:sz w:val="20"/>
                <w:szCs w:val="20"/>
                <w:lang w:val="es-CO"/>
              </w:rPr>
              <w:t xml:space="preserve">En el marco de la estrategia de gobernanza </w:t>
            </w:r>
            <w:r w:rsidR="00080A0D" w:rsidRPr="005E4515">
              <w:rPr>
                <w:rFonts w:ascii="Roboto" w:hAnsi="Roboto" w:cstheme="minorHAnsi"/>
                <w:color w:val="548DD4" w:themeColor="text2" w:themeTint="99"/>
                <w:sz w:val="20"/>
                <w:szCs w:val="20"/>
                <w:lang w:val="es-CO"/>
              </w:rPr>
              <w:t xml:space="preserve">y sostenibilidad del </w:t>
            </w:r>
            <w:r w:rsidR="00144A9B" w:rsidRPr="005E4515">
              <w:rPr>
                <w:rFonts w:ascii="Roboto" w:hAnsi="Roboto" w:cstheme="minorHAnsi"/>
                <w:color w:val="548DD4" w:themeColor="text2" w:themeTint="99"/>
                <w:sz w:val="20"/>
                <w:szCs w:val="20"/>
                <w:lang w:val="es-CO"/>
              </w:rPr>
              <w:t>proyecto,</w:t>
            </w:r>
            <w:r w:rsidR="00080A0D" w:rsidRPr="005E4515">
              <w:rPr>
                <w:rFonts w:ascii="Roboto" w:hAnsi="Roboto" w:cstheme="minorHAnsi"/>
                <w:color w:val="548DD4" w:themeColor="text2" w:themeTint="99"/>
                <w:sz w:val="20"/>
                <w:szCs w:val="20"/>
                <w:lang w:val="es-CO"/>
              </w:rPr>
              <w:t xml:space="preserve"> se </w:t>
            </w:r>
            <w:r w:rsidR="00144A9B" w:rsidRPr="005E4515">
              <w:rPr>
                <w:rFonts w:ascii="Roboto" w:hAnsi="Roboto" w:cstheme="minorHAnsi"/>
                <w:color w:val="548DD4" w:themeColor="text2" w:themeTint="99"/>
                <w:sz w:val="20"/>
                <w:szCs w:val="20"/>
                <w:lang w:val="es-CO"/>
              </w:rPr>
              <w:t>establecieron</w:t>
            </w:r>
            <w:r w:rsidR="00080A0D" w:rsidRPr="005E4515">
              <w:rPr>
                <w:rFonts w:ascii="Roboto" w:hAnsi="Roboto" w:cstheme="minorHAnsi"/>
                <w:color w:val="548DD4" w:themeColor="text2" w:themeTint="99"/>
                <w:sz w:val="20"/>
                <w:szCs w:val="20"/>
                <w:lang w:val="es-CO"/>
              </w:rPr>
              <w:t xml:space="preserve"> </w:t>
            </w:r>
            <w:r w:rsidR="00144A9B" w:rsidRPr="005E4515">
              <w:rPr>
                <w:rFonts w:ascii="Roboto" w:hAnsi="Roboto" w:cstheme="minorHAnsi"/>
                <w:color w:val="548DD4" w:themeColor="text2" w:themeTint="99"/>
                <w:sz w:val="20"/>
                <w:szCs w:val="20"/>
                <w:lang w:val="es-CO"/>
              </w:rPr>
              <w:t>lineamientos</w:t>
            </w:r>
            <w:r w:rsidR="00080A0D" w:rsidRPr="005E4515">
              <w:rPr>
                <w:rFonts w:ascii="Roboto" w:hAnsi="Roboto" w:cstheme="minorHAnsi"/>
                <w:color w:val="548DD4" w:themeColor="text2" w:themeTint="99"/>
                <w:sz w:val="20"/>
                <w:szCs w:val="20"/>
                <w:lang w:val="es-CO"/>
              </w:rPr>
              <w:t xml:space="preserve"> para </w:t>
            </w:r>
            <w:r w:rsidR="0020019E" w:rsidRPr="005E4515">
              <w:rPr>
                <w:rFonts w:ascii="Roboto" w:hAnsi="Roboto" w:cstheme="minorHAnsi"/>
                <w:color w:val="548DD4" w:themeColor="text2" w:themeTint="99"/>
                <w:sz w:val="20"/>
                <w:szCs w:val="20"/>
                <w:lang w:val="es-CO"/>
              </w:rPr>
              <w:t>generar</w:t>
            </w:r>
            <w:r w:rsidR="00080A0D" w:rsidRPr="005E4515">
              <w:rPr>
                <w:rFonts w:ascii="Roboto" w:hAnsi="Roboto" w:cstheme="minorHAnsi"/>
                <w:color w:val="548DD4" w:themeColor="text2" w:themeTint="99"/>
                <w:sz w:val="20"/>
                <w:szCs w:val="20"/>
                <w:lang w:val="es-CO"/>
              </w:rPr>
              <w:t xml:space="preserve"> espacios de </w:t>
            </w:r>
            <w:r w:rsidR="0020019E" w:rsidRPr="005E4515">
              <w:rPr>
                <w:rFonts w:ascii="Roboto" w:hAnsi="Roboto" w:cstheme="minorHAnsi"/>
                <w:color w:val="548DD4" w:themeColor="text2" w:themeTint="99"/>
                <w:sz w:val="20"/>
                <w:szCs w:val="20"/>
                <w:lang w:val="es-CO"/>
              </w:rPr>
              <w:t>construcción participativa</w:t>
            </w:r>
            <w:r w:rsidR="00080A0D" w:rsidRPr="005E4515">
              <w:rPr>
                <w:rFonts w:ascii="Roboto" w:hAnsi="Roboto" w:cstheme="minorHAnsi"/>
                <w:color w:val="548DD4" w:themeColor="text2" w:themeTint="99"/>
                <w:sz w:val="20"/>
                <w:szCs w:val="20"/>
                <w:lang w:val="es-CO"/>
              </w:rPr>
              <w:t xml:space="preserve"> con las </w:t>
            </w:r>
            <w:r w:rsidR="00144A9B" w:rsidRPr="005E4515">
              <w:rPr>
                <w:rFonts w:ascii="Roboto" w:hAnsi="Roboto" w:cstheme="minorHAnsi"/>
                <w:color w:val="548DD4" w:themeColor="text2" w:themeTint="99"/>
                <w:sz w:val="20"/>
                <w:szCs w:val="20"/>
                <w:lang w:val="es-CO"/>
              </w:rPr>
              <w:t>comunidades</w:t>
            </w:r>
            <w:r w:rsidR="00080A0D" w:rsidRPr="005E4515">
              <w:rPr>
                <w:rFonts w:ascii="Roboto" w:hAnsi="Roboto" w:cstheme="minorHAnsi"/>
                <w:color w:val="548DD4" w:themeColor="text2" w:themeTint="99"/>
                <w:sz w:val="20"/>
                <w:szCs w:val="20"/>
                <w:lang w:val="es-CO"/>
              </w:rPr>
              <w:t xml:space="preserve"> y en conjunto evaluar las necesidades puntales, relacionas con la </w:t>
            </w:r>
            <w:r w:rsidR="00144A9B" w:rsidRPr="005E4515">
              <w:rPr>
                <w:rFonts w:ascii="Roboto" w:hAnsi="Roboto" w:cstheme="minorHAnsi"/>
                <w:color w:val="548DD4" w:themeColor="text2" w:themeTint="99"/>
                <w:sz w:val="20"/>
                <w:szCs w:val="20"/>
                <w:lang w:val="es-CO"/>
              </w:rPr>
              <w:t>variabilidad</w:t>
            </w:r>
            <w:r w:rsidR="00080A0D" w:rsidRPr="005E4515">
              <w:rPr>
                <w:rFonts w:ascii="Roboto" w:hAnsi="Roboto" w:cstheme="minorHAnsi"/>
                <w:color w:val="548DD4" w:themeColor="text2" w:themeTint="99"/>
                <w:sz w:val="20"/>
                <w:szCs w:val="20"/>
                <w:lang w:val="es-CO"/>
              </w:rPr>
              <w:t xml:space="preserve"> y el cambio climático.</w:t>
            </w:r>
            <w:r w:rsidR="00080A0D" w:rsidRPr="005E4515">
              <w:rPr>
                <w:rFonts w:ascii="Roboto" w:hAnsi="Roboto" w:cstheme="minorHAnsi"/>
                <w:bCs/>
                <w:color w:val="1F497D" w:themeColor="text2"/>
                <w:sz w:val="20"/>
                <w:szCs w:val="20"/>
                <w:lang w:val="es-CO"/>
              </w:rPr>
              <w:t xml:space="preserve"> </w:t>
            </w:r>
          </w:p>
        </w:tc>
      </w:tr>
      <w:tr w:rsidR="007D085C" w:rsidRPr="005E4515" w14:paraId="1A7844B1" w14:textId="77777777" w:rsidTr="00EF6298">
        <w:tc>
          <w:tcPr>
            <w:tcW w:w="3660" w:type="dxa"/>
            <w:tcBorders>
              <w:top w:val="single" w:sz="4" w:space="0" w:color="auto"/>
              <w:left w:val="single" w:sz="4" w:space="0" w:color="auto"/>
              <w:bottom w:val="single" w:sz="4" w:space="0" w:color="auto"/>
              <w:right w:val="single" w:sz="4" w:space="0" w:color="auto"/>
            </w:tcBorders>
          </w:tcPr>
          <w:p w14:paraId="0D494193" w14:textId="77777777" w:rsidR="007D085C" w:rsidRPr="005E4515" w:rsidRDefault="007D085C" w:rsidP="007D085C">
            <w:pPr>
              <w:rPr>
                <w:rFonts w:ascii="Calibri" w:eastAsia="Calibri" w:hAnsi="Calibri" w:cs="Calibri"/>
                <w:sz w:val="24"/>
                <w:szCs w:val="24"/>
                <w:lang w:val="es-CO"/>
              </w:rPr>
            </w:pPr>
          </w:p>
        </w:tc>
        <w:tc>
          <w:tcPr>
            <w:tcW w:w="6541" w:type="dxa"/>
            <w:tcBorders>
              <w:top w:val="single" w:sz="4" w:space="0" w:color="auto"/>
              <w:left w:val="single" w:sz="4" w:space="0" w:color="auto"/>
              <w:bottom w:val="single" w:sz="4" w:space="0" w:color="auto"/>
              <w:right w:val="single" w:sz="4" w:space="0" w:color="auto"/>
            </w:tcBorders>
          </w:tcPr>
          <w:p w14:paraId="1FACF2A3" w14:textId="32518918" w:rsidR="007D085C" w:rsidRPr="005E4515" w:rsidRDefault="00C552C9" w:rsidP="007D085C">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[En una escala de 1 (mínimo) a 5 (máximo)] ¿Cómo evaluaría la importancia de las capacidades socioculturales para posibilitar esta solución? </w:t>
            </w:r>
          </w:p>
          <w:p w14:paraId="48E52990" w14:textId="159800AA" w:rsidR="00144A9B" w:rsidRPr="005E4515" w:rsidRDefault="00144A9B" w:rsidP="007D085C">
            <w:pPr>
              <w:rPr>
                <w:rFonts w:ascii="Calibri" w:eastAsia="Calibri" w:hAnsi="Calibri" w:cs="Calibri"/>
                <w:b/>
                <w:bCs/>
                <w:color w:val="auto"/>
                <w:sz w:val="24"/>
                <w:szCs w:val="24"/>
                <w:lang w:val="es-CO"/>
              </w:rPr>
            </w:pPr>
            <w:r w:rsidRPr="005E4515">
              <w:rPr>
                <w:rFonts w:ascii="Roboto" w:hAnsi="Roboto" w:cstheme="minorHAnsi"/>
                <w:b/>
                <w:bCs/>
                <w:color w:val="1F497D" w:themeColor="text2"/>
                <w:sz w:val="20"/>
                <w:szCs w:val="20"/>
                <w:lang w:val="es-CO"/>
              </w:rPr>
              <w:t>5</w:t>
            </w:r>
          </w:p>
        </w:tc>
      </w:tr>
    </w:tbl>
    <w:p w14:paraId="12F009CE" w14:textId="77777777" w:rsidR="00C07EDC" w:rsidRPr="005E4515" w:rsidRDefault="00C07EDC">
      <w:pPr>
        <w:rPr>
          <w:lang w:val="es-CO"/>
        </w:rPr>
      </w:pPr>
      <w:r w:rsidRPr="005E4515">
        <w:rPr>
          <w:lang w:val="es-CO"/>
        </w:rPr>
        <w:br w:type="page"/>
      </w:r>
    </w:p>
    <w:p w14:paraId="1DB4CC99" w14:textId="77777777" w:rsidR="00C07EDC" w:rsidRPr="005E4515" w:rsidRDefault="00C07EDC">
      <w:pPr>
        <w:rPr>
          <w:lang w:val="es-CO"/>
        </w:rPr>
      </w:pPr>
    </w:p>
    <w:tbl>
      <w:tblPr>
        <w:tblStyle w:val="a"/>
        <w:tblW w:w="10208" w:type="dxa"/>
        <w:tblInd w:w="-10" w:type="dxa"/>
        <w:tblBorders>
          <w:top w:val="single" w:sz="4" w:space="0" w:color="4BACC6"/>
          <w:left w:val="single" w:sz="4" w:space="0" w:color="C2D69B"/>
          <w:bottom w:val="single" w:sz="4" w:space="0" w:color="4BACC6"/>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10208"/>
      </w:tblGrid>
      <w:tr w:rsidR="00A367FF" w:rsidRPr="005E4515" w14:paraId="6326AA72" w14:textId="77777777" w:rsidTr="00EC5AD6">
        <w:tc>
          <w:tcPr>
            <w:tcW w:w="10208" w:type="dxa"/>
            <w:tcBorders>
              <w:top w:val="nil"/>
              <w:left w:val="nil"/>
              <w:bottom w:val="nil"/>
              <w:right w:val="nil"/>
            </w:tcBorders>
          </w:tcPr>
          <w:p w14:paraId="3C19DC3A" w14:textId="77777777" w:rsidR="00A367FF" w:rsidRPr="005E4515" w:rsidRDefault="00A367FF" w:rsidP="00EF6298">
            <w:pPr>
              <w:rPr>
                <w:rFonts w:ascii="Calibri" w:eastAsia="Calibri" w:hAnsi="Calibri" w:cs="Calibri"/>
                <w:color w:val="000000"/>
                <w:sz w:val="24"/>
                <w:szCs w:val="24"/>
                <w:lang w:val="es-CO"/>
              </w:rPr>
            </w:pPr>
          </w:p>
          <w:p w14:paraId="47228452" w14:textId="44D808FC" w:rsidR="00A367FF" w:rsidRPr="005E4515" w:rsidRDefault="00C552C9" w:rsidP="00EF6298">
            <w:pPr>
              <w:rPr>
                <w:rFonts w:ascii="Calibri" w:eastAsia="Calibri" w:hAnsi="Calibri" w:cs="Calibri"/>
                <w:b/>
                <w:color w:val="000000"/>
                <w:sz w:val="28"/>
                <w:szCs w:val="28"/>
                <w:lang w:val="es-CO"/>
              </w:rPr>
            </w:pPr>
            <w:bookmarkStart w:id="13" w:name="Indepth"/>
            <w:r w:rsidRPr="005E4515">
              <w:rPr>
                <w:rFonts w:ascii="Calibri" w:eastAsia="Calibri" w:hAnsi="Calibri" w:cs="Calibri"/>
                <w:b/>
                <w:color w:val="000000"/>
                <w:sz w:val="28"/>
                <w:szCs w:val="28"/>
                <w:lang w:val="es-CO"/>
              </w:rPr>
              <w:t>En profundidad</w:t>
            </w:r>
          </w:p>
          <w:bookmarkEnd w:id="13"/>
          <w:p w14:paraId="123B232C" w14:textId="77777777" w:rsidR="00A367FF" w:rsidRPr="005E4515" w:rsidRDefault="00A367FF" w:rsidP="00EF6298">
            <w:pPr>
              <w:rPr>
                <w:rFonts w:ascii="Calibri" w:eastAsia="Calibri" w:hAnsi="Calibri" w:cs="Calibri"/>
                <w:b/>
                <w:color w:val="000000"/>
                <w:sz w:val="28"/>
                <w:szCs w:val="28"/>
                <w:lang w:val="es-CO"/>
              </w:rPr>
            </w:pPr>
            <w:r w:rsidRPr="005E4515">
              <w:rPr>
                <w:noProof/>
                <w:lang w:val="es-VE" w:eastAsia="es-VE"/>
              </w:rPr>
              <w:drawing>
                <wp:inline distT="0" distB="0" distL="0" distR="0" wp14:anchorId="63219250" wp14:editId="19F6E687">
                  <wp:extent cx="6344920" cy="4260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344920" cy="426085"/>
                          </a:xfrm>
                          <a:prstGeom prst="rect">
                            <a:avLst/>
                          </a:prstGeom>
                        </pic:spPr>
                      </pic:pic>
                    </a:graphicData>
                  </a:graphic>
                </wp:inline>
              </w:drawing>
            </w:r>
          </w:p>
          <w:p w14:paraId="01C0F940" w14:textId="77777777" w:rsidR="00A367FF" w:rsidRPr="005E4515" w:rsidRDefault="00A367FF" w:rsidP="00EF6298">
            <w:pPr>
              <w:rPr>
                <w:rFonts w:ascii="Calibri" w:eastAsia="Calibri" w:hAnsi="Calibri" w:cs="Calibri"/>
                <w:color w:val="000000"/>
                <w:sz w:val="24"/>
                <w:szCs w:val="24"/>
                <w:lang w:val="es-CO"/>
              </w:rPr>
            </w:pPr>
          </w:p>
        </w:tc>
      </w:tr>
    </w:tbl>
    <w:tbl>
      <w:tblPr>
        <w:tblStyle w:val="a0"/>
        <w:tblW w:w="102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71"/>
        <w:gridCol w:w="6945"/>
      </w:tblGrid>
      <w:tr w:rsidR="000E7CF9" w:rsidRPr="005E4515" w14:paraId="4A860105" w14:textId="77777777" w:rsidTr="00EC5AD6">
        <w:trPr>
          <w:trHeight w:val="240"/>
        </w:trPr>
        <w:tc>
          <w:tcPr>
            <w:tcW w:w="3271" w:type="dxa"/>
          </w:tcPr>
          <w:p w14:paraId="5D65B8F9" w14:textId="0E5CC2BB" w:rsidR="000E7CF9" w:rsidRPr="005E4515" w:rsidRDefault="00C552C9">
            <w:pPr>
              <w:rPr>
                <w:rFonts w:ascii="Calibri" w:eastAsia="Calibri" w:hAnsi="Calibri" w:cs="Calibri"/>
                <w:b/>
                <w:color w:val="auto"/>
                <w:sz w:val="24"/>
                <w:szCs w:val="24"/>
                <w:lang w:val="es-CO"/>
              </w:rPr>
            </w:pPr>
            <w:r w:rsidRPr="005E4515">
              <w:rPr>
                <w:rFonts w:ascii="Calibri" w:eastAsia="Calibri" w:hAnsi="Calibri" w:cs="Calibri"/>
                <w:b/>
                <w:color w:val="auto"/>
                <w:sz w:val="24"/>
                <w:szCs w:val="24"/>
                <w:lang w:val="es-CO"/>
              </w:rPr>
              <w:t>Barreras y efectos adversos</w:t>
            </w:r>
          </w:p>
        </w:tc>
        <w:tc>
          <w:tcPr>
            <w:tcW w:w="6945" w:type="dxa"/>
          </w:tcPr>
          <w:p w14:paraId="24CFC8F2" w14:textId="75D0FAE2" w:rsidR="000E7CF9" w:rsidRPr="005E4515" w:rsidRDefault="00C552C9">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¿Qué barreras has experimentado? ¿Fueron superados con éxito? Si es así, ¿cómo? ¿Tiene la solución algún efecto secundario / adverso conocido o esperado (por ejemplo, en el ecosistema, en la equidad en la distribución del riesgo) ahora y en el futuro? </w:t>
            </w:r>
          </w:p>
          <w:p w14:paraId="6D35AD4E" w14:textId="3F467742" w:rsidR="000974EA" w:rsidRPr="005E4515" w:rsidRDefault="000974EA">
            <w:pPr>
              <w:rPr>
                <w:rFonts w:ascii="Calibri" w:eastAsia="Calibri" w:hAnsi="Calibri" w:cs="Calibri"/>
                <w:bCs/>
                <w:color w:val="auto"/>
                <w:sz w:val="24"/>
                <w:szCs w:val="24"/>
                <w:lang w:val="es-CO"/>
              </w:rPr>
            </w:pPr>
          </w:p>
          <w:p w14:paraId="525CBB30" w14:textId="7D2CCBA9" w:rsidR="000E7CF9" w:rsidRPr="005E4515" w:rsidRDefault="000974EA" w:rsidP="00C20FFF">
            <w:pPr>
              <w:jc w:val="both"/>
              <w:rPr>
                <w:rFonts w:ascii="Calibri" w:eastAsia="Calibri" w:hAnsi="Calibri" w:cs="Calibri"/>
                <w:bCs/>
                <w:color w:val="auto"/>
                <w:sz w:val="24"/>
                <w:szCs w:val="24"/>
                <w:lang w:val="es-CO"/>
              </w:rPr>
            </w:pPr>
            <w:r w:rsidRPr="005E4515">
              <w:rPr>
                <w:rFonts w:ascii="Roboto" w:hAnsi="Roboto" w:cstheme="minorHAnsi"/>
                <w:bCs/>
                <w:color w:val="548DD4" w:themeColor="text2" w:themeTint="99"/>
                <w:sz w:val="20"/>
                <w:szCs w:val="20"/>
                <w:lang w:val="es-CO"/>
              </w:rPr>
              <w:t>La principal barrera de la implementación de la solución</w:t>
            </w:r>
            <w:r w:rsidR="007E05B1" w:rsidRPr="005E4515">
              <w:rPr>
                <w:rFonts w:ascii="Roboto" w:hAnsi="Roboto" w:cstheme="minorHAnsi"/>
                <w:bCs/>
                <w:color w:val="548DD4" w:themeColor="text2" w:themeTint="99"/>
                <w:sz w:val="20"/>
                <w:szCs w:val="20"/>
                <w:lang w:val="es-CO"/>
              </w:rPr>
              <w:t>,</w:t>
            </w:r>
            <w:r w:rsidRPr="005E4515">
              <w:rPr>
                <w:rFonts w:ascii="Roboto" w:hAnsi="Roboto" w:cstheme="minorHAnsi"/>
                <w:bCs/>
                <w:color w:val="548DD4" w:themeColor="text2" w:themeTint="99"/>
                <w:sz w:val="20"/>
                <w:szCs w:val="20"/>
                <w:lang w:val="es-CO"/>
              </w:rPr>
              <w:t xml:space="preserve"> fue </w:t>
            </w:r>
            <w:r w:rsidR="00C20FFF" w:rsidRPr="005E4515">
              <w:rPr>
                <w:rFonts w:ascii="Roboto" w:hAnsi="Roboto" w:cstheme="minorHAnsi"/>
                <w:bCs/>
                <w:color w:val="548DD4" w:themeColor="text2" w:themeTint="99"/>
                <w:sz w:val="20"/>
                <w:szCs w:val="20"/>
                <w:lang w:val="es-CO"/>
              </w:rPr>
              <w:t>garantizar acceso al agua</w:t>
            </w:r>
            <w:r w:rsidR="0049325B">
              <w:rPr>
                <w:rFonts w:ascii="Roboto" w:hAnsi="Roboto" w:cstheme="minorHAnsi"/>
                <w:bCs/>
                <w:color w:val="548DD4" w:themeColor="text2" w:themeTint="99"/>
                <w:sz w:val="20"/>
                <w:szCs w:val="20"/>
                <w:lang w:val="es-CO"/>
              </w:rPr>
              <w:t xml:space="preserve"> en el predio del centro de germinación, la </w:t>
            </w:r>
            <w:r w:rsidR="00C20FFF" w:rsidRPr="005E4515">
              <w:rPr>
                <w:rFonts w:ascii="Roboto" w:hAnsi="Roboto" w:cstheme="minorHAnsi"/>
                <w:bCs/>
                <w:color w:val="548DD4" w:themeColor="text2" w:themeTint="99"/>
                <w:sz w:val="20"/>
                <w:szCs w:val="20"/>
                <w:lang w:val="es-CO"/>
              </w:rPr>
              <w:t>cual se superó con</w:t>
            </w:r>
            <w:r w:rsidR="0049325B">
              <w:rPr>
                <w:rFonts w:ascii="Roboto" w:hAnsi="Roboto" w:cstheme="minorHAnsi"/>
                <w:bCs/>
                <w:color w:val="548DD4" w:themeColor="text2" w:themeTint="99"/>
                <w:sz w:val="20"/>
                <w:szCs w:val="20"/>
                <w:lang w:val="es-CO"/>
              </w:rPr>
              <w:t xml:space="preserve"> la instalación del sistema de cosecha</w:t>
            </w:r>
            <w:r w:rsidR="00C20FFF" w:rsidRPr="005E4515">
              <w:rPr>
                <w:rFonts w:ascii="Roboto" w:hAnsi="Roboto" w:cstheme="minorHAnsi"/>
                <w:bCs/>
                <w:color w:val="548DD4" w:themeColor="text2" w:themeTint="99"/>
                <w:sz w:val="20"/>
                <w:szCs w:val="20"/>
                <w:lang w:val="es-CO"/>
              </w:rPr>
              <w:t xml:space="preserve"> de agua y construcción de t</w:t>
            </w:r>
            <w:r w:rsidR="00C67FF3" w:rsidRPr="005E4515">
              <w:rPr>
                <w:rFonts w:ascii="Roboto" w:hAnsi="Roboto" w:cstheme="minorHAnsi"/>
                <w:bCs/>
                <w:color w:val="548DD4" w:themeColor="text2" w:themeTint="99"/>
                <w:sz w:val="20"/>
                <w:szCs w:val="20"/>
                <w:lang w:val="es-CO"/>
              </w:rPr>
              <w:t>anques de almacenamiento</w:t>
            </w:r>
            <w:r w:rsidR="00C20FFF" w:rsidRPr="005E4515">
              <w:rPr>
                <w:rFonts w:ascii="Roboto" w:hAnsi="Roboto" w:cstheme="minorHAnsi"/>
                <w:bCs/>
                <w:color w:val="548DD4" w:themeColor="text2" w:themeTint="99"/>
                <w:sz w:val="20"/>
                <w:szCs w:val="20"/>
                <w:lang w:val="es-CO"/>
              </w:rPr>
              <w:t xml:space="preserve">. </w:t>
            </w:r>
            <w:r w:rsidR="003E0683" w:rsidRPr="005E4515">
              <w:rPr>
                <w:rFonts w:ascii="Roboto" w:hAnsi="Roboto" w:cstheme="minorHAnsi"/>
                <w:bCs/>
                <w:color w:val="548DD4" w:themeColor="text2" w:themeTint="99"/>
                <w:sz w:val="20"/>
                <w:szCs w:val="20"/>
                <w:lang w:val="es-CO"/>
              </w:rPr>
              <w:t xml:space="preserve"> </w:t>
            </w:r>
          </w:p>
        </w:tc>
      </w:tr>
      <w:tr w:rsidR="000E7CF9" w:rsidRPr="005E4515" w14:paraId="56665250" w14:textId="77777777" w:rsidTr="00EC5AD6">
        <w:trPr>
          <w:trHeight w:val="240"/>
        </w:trPr>
        <w:tc>
          <w:tcPr>
            <w:tcW w:w="3271" w:type="dxa"/>
          </w:tcPr>
          <w:p w14:paraId="11E1FBD4" w14:textId="2A152513" w:rsidR="000E7CF9" w:rsidRPr="005E4515" w:rsidRDefault="00C552C9">
            <w:pPr>
              <w:rPr>
                <w:rFonts w:ascii="Calibri" w:eastAsia="Calibri" w:hAnsi="Calibri" w:cs="Calibri"/>
                <w:b/>
                <w:color w:val="auto"/>
                <w:sz w:val="24"/>
                <w:szCs w:val="24"/>
                <w:lang w:val="es-CO"/>
              </w:rPr>
            </w:pPr>
            <w:r w:rsidRPr="005E4515">
              <w:rPr>
                <w:rFonts w:ascii="Calibri" w:eastAsia="Calibri" w:hAnsi="Calibri" w:cs="Calibri"/>
                <w:b/>
                <w:color w:val="auto"/>
                <w:sz w:val="24"/>
                <w:szCs w:val="24"/>
                <w:lang w:val="es-CO"/>
              </w:rPr>
              <w:t>Transformación y perspectivas de futuro</w:t>
            </w:r>
          </w:p>
        </w:tc>
        <w:tc>
          <w:tcPr>
            <w:tcW w:w="6945" w:type="dxa"/>
          </w:tcPr>
          <w:p w14:paraId="05B5374A" w14:textId="3B16D1D9" w:rsidR="00EF6298" w:rsidRPr="005E4515" w:rsidRDefault="00C552C9">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¿Cómo provocó o apoyó la solución un cambio fundamental en CCA en la región montañosa?</w:t>
            </w:r>
          </w:p>
          <w:p w14:paraId="3BABC93D" w14:textId="3CBAA1D0" w:rsidR="000E7CF9" w:rsidRPr="005E4515" w:rsidRDefault="00C552C9">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¿Cómo afrontará la solución los cambios relacionados con el clima (por ejemplo, eventos extremos, cambio climático gradual, desastres climatológicos) con vistas a lograr su objetivo principal? </w:t>
            </w:r>
          </w:p>
          <w:p w14:paraId="1B173DC1" w14:textId="77777777" w:rsidR="00CD18A7" w:rsidRPr="005E4515" w:rsidRDefault="00CD18A7" w:rsidP="00CD18A7">
            <w:pPr>
              <w:jc w:val="both"/>
              <w:rPr>
                <w:rFonts w:ascii="Roboto" w:hAnsi="Roboto" w:cstheme="minorHAnsi"/>
                <w:bCs/>
                <w:color w:val="548DD4" w:themeColor="text2" w:themeTint="99"/>
                <w:sz w:val="20"/>
                <w:szCs w:val="20"/>
                <w:lang w:val="es-CO"/>
              </w:rPr>
            </w:pPr>
          </w:p>
          <w:p w14:paraId="4853EADF" w14:textId="73CAB0A4" w:rsidR="000E7CF9" w:rsidRPr="005E4515" w:rsidRDefault="0023004A" w:rsidP="00987AA8">
            <w:pPr>
              <w:jc w:val="both"/>
              <w:rPr>
                <w:rFonts w:ascii="Calibri" w:eastAsia="Calibri" w:hAnsi="Calibri" w:cs="Calibri"/>
                <w:bCs/>
                <w:color w:val="auto"/>
                <w:sz w:val="24"/>
                <w:szCs w:val="24"/>
                <w:lang w:val="es-CO"/>
              </w:rPr>
            </w:pPr>
            <w:r w:rsidRPr="005E4515">
              <w:rPr>
                <w:rFonts w:ascii="Roboto" w:hAnsi="Roboto" w:cstheme="minorHAnsi"/>
                <w:bCs/>
                <w:color w:val="548DD4" w:themeColor="text2" w:themeTint="99"/>
                <w:sz w:val="20"/>
                <w:szCs w:val="20"/>
                <w:lang w:val="es-CO"/>
              </w:rPr>
              <w:t>Con el desarro</w:t>
            </w:r>
            <w:r w:rsidR="00CD18A7" w:rsidRPr="005E4515">
              <w:rPr>
                <w:rFonts w:ascii="Roboto" w:hAnsi="Roboto" w:cstheme="minorHAnsi"/>
                <w:bCs/>
                <w:color w:val="548DD4" w:themeColor="text2" w:themeTint="99"/>
                <w:sz w:val="20"/>
                <w:szCs w:val="20"/>
                <w:lang w:val="es-CO"/>
              </w:rPr>
              <w:t xml:space="preserve">llo de la solución se enfrentarán impactos relacionados con cambios acentuados del clima, permitiendo </w:t>
            </w:r>
            <w:r w:rsidR="00CD18A7" w:rsidRPr="005E4515">
              <w:rPr>
                <w:rFonts w:ascii="Roboto" w:hAnsi="Roboto" w:cstheme="minorHAnsi"/>
                <w:b/>
                <w:color w:val="548DD4" w:themeColor="text2" w:themeTint="99"/>
                <w:sz w:val="20"/>
                <w:szCs w:val="20"/>
                <w:lang w:val="es-CO"/>
              </w:rPr>
              <w:t>aumentar la capacidad adaptativa de las comunidades</w:t>
            </w:r>
            <w:r w:rsidR="0020019E" w:rsidRPr="005E4515">
              <w:rPr>
                <w:rFonts w:ascii="Roboto" w:hAnsi="Roboto" w:cstheme="minorHAnsi"/>
                <w:b/>
                <w:color w:val="548DD4" w:themeColor="text2" w:themeTint="99"/>
                <w:sz w:val="20"/>
                <w:szCs w:val="20"/>
                <w:lang w:val="es-CO"/>
              </w:rPr>
              <w:t xml:space="preserve"> rurales</w:t>
            </w:r>
            <w:r w:rsidR="00987AA8">
              <w:rPr>
                <w:rFonts w:ascii="Roboto" w:hAnsi="Roboto" w:cstheme="minorHAnsi"/>
                <w:b/>
                <w:color w:val="548DD4" w:themeColor="text2" w:themeTint="99"/>
                <w:sz w:val="20"/>
                <w:szCs w:val="20"/>
                <w:lang w:val="es-CO"/>
              </w:rPr>
              <w:t xml:space="preserve"> y mejorar su resiliencia. Y</w:t>
            </w:r>
            <w:r w:rsidR="00CD18A7" w:rsidRPr="005E4515">
              <w:rPr>
                <w:rFonts w:ascii="Roboto" w:hAnsi="Roboto" w:cstheme="minorHAnsi"/>
                <w:b/>
                <w:color w:val="548DD4" w:themeColor="text2" w:themeTint="99"/>
                <w:sz w:val="20"/>
                <w:szCs w:val="20"/>
                <w:lang w:val="es-CO"/>
              </w:rPr>
              <w:t xml:space="preserve">a que con su implementación </w:t>
            </w:r>
            <w:r w:rsidR="0020019E" w:rsidRPr="005E4515">
              <w:rPr>
                <w:rFonts w:ascii="Roboto" w:hAnsi="Roboto" w:cstheme="minorHAnsi"/>
                <w:b/>
                <w:color w:val="548DD4" w:themeColor="text2" w:themeTint="99"/>
                <w:sz w:val="20"/>
                <w:szCs w:val="20"/>
                <w:lang w:val="es-CO"/>
              </w:rPr>
              <w:t xml:space="preserve">se </w:t>
            </w:r>
            <w:r w:rsidR="00987AA8">
              <w:rPr>
                <w:rFonts w:ascii="Roboto" w:hAnsi="Roboto" w:cstheme="minorHAnsi"/>
                <w:b/>
                <w:color w:val="548DD4" w:themeColor="text2" w:themeTint="99"/>
                <w:sz w:val="20"/>
                <w:szCs w:val="20"/>
                <w:lang w:val="es-CO"/>
              </w:rPr>
              <w:t>pretende</w:t>
            </w:r>
            <w:r w:rsidR="0020019E" w:rsidRPr="005E4515">
              <w:rPr>
                <w:rFonts w:ascii="Roboto" w:hAnsi="Roboto" w:cstheme="minorHAnsi"/>
                <w:b/>
                <w:color w:val="548DD4" w:themeColor="text2" w:themeTint="99"/>
                <w:sz w:val="20"/>
                <w:szCs w:val="20"/>
                <w:lang w:val="es-CO"/>
              </w:rPr>
              <w:t xml:space="preserve"> </w:t>
            </w:r>
            <w:r w:rsidR="00C20FFF" w:rsidRPr="005E4515">
              <w:rPr>
                <w:rFonts w:ascii="Roboto" w:hAnsi="Roboto" w:cstheme="minorHAnsi"/>
                <w:b/>
                <w:color w:val="548DD4" w:themeColor="text2" w:themeTint="99"/>
                <w:sz w:val="20"/>
                <w:szCs w:val="20"/>
                <w:lang w:val="es-CO"/>
              </w:rPr>
              <w:t xml:space="preserve">mantener la disponibilidad de material vegetal nativo </w:t>
            </w:r>
            <w:r w:rsidR="0020019E" w:rsidRPr="005E4515">
              <w:rPr>
                <w:rFonts w:ascii="Roboto" w:hAnsi="Roboto" w:cstheme="minorHAnsi"/>
                <w:b/>
                <w:color w:val="548DD4" w:themeColor="text2" w:themeTint="99"/>
                <w:sz w:val="20"/>
                <w:szCs w:val="20"/>
                <w:lang w:val="es-CO"/>
              </w:rPr>
              <w:t>y</w:t>
            </w:r>
            <w:r w:rsidR="00F67E57" w:rsidRPr="005E4515">
              <w:rPr>
                <w:rFonts w:ascii="Roboto" w:hAnsi="Roboto" w:cstheme="minorHAnsi"/>
                <w:b/>
                <w:color w:val="548DD4" w:themeColor="text2" w:themeTint="99"/>
                <w:sz w:val="20"/>
                <w:szCs w:val="20"/>
                <w:lang w:val="es-CO"/>
              </w:rPr>
              <w:t xml:space="preserve"> mejora</w:t>
            </w:r>
            <w:r w:rsidR="00C20FFF" w:rsidRPr="005E4515">
              <w:rPr>
                <w:rFonts w:ascii="Roboto" w:hAnsi="Roboto" w:cstheme="minorHAnsi"/>
                <w:b/>
                <w:color w:val="548DD4" w:themeColor="text2" w:themeTint="99"/>
                <w:sz w:val="20"/>
                <w:szCs w:val="20"/>
                <w:lang w:val="es-CO"/>
              </w:rPr>
              <w:t>r</w:t>
            </w:r>
            <w:r w:rsidR="00F67E57" w:rsidRPr="005E4515">
              <w:rPr>
                <w:rFonts w:ascii="Roboto" w:hAnsi="Roboto" w:cstheme="minorHAnsi"/>
                <w:b/>
                <w:color w:val="548DD4" w:themeColor="text2" w:themeTint="99"/>
                <w:sz w:val="20"/>
                <w:szCs w:val="20"/>
                <w:lang w:val="es-CO"/>
              </w:rPr>
              <w:t xml:space="preserve"> </w:t>
            </w:r>
            <w:r w:rsidR="00987AA8" w:rsidRPr="005E4515">
              <w:rPr>
                <w:rFonts w:ascii="Roboto" w:hAnsi="Roboto" w:cstheme="minorHAnsi"/>
                <w:b/>
                <w:color w:val="548DD4" w:themeColor="text2" w:themeTint="99"/>
                <w:sz w:val="20"/>
                <w:szCs w:val="20"/>
                <w:lang w:val="es-CO"/>
              </w:rPr>
              <w:t>los procesos</w:t>
            </w:r>
            <w:r w:rsidR="0020019E" w:rsidRPr="005E4515">
              <w:rPr>
                <w:rFonts w:ascii="Roboto" w:hAnsi="Roboto" w:cstheme="minorHAnsi"/>
                <w:b/>
                <w:color w:val="548DD4" w:themeColor="text2" w:themeTint="99"/>
                <w:sz w:val="20"/>
                <w:szCs w:val="20"/>
                <w:lang w:val="es-CO"/>
              </w:rPr>
              <w:t xml:space="preserve"> </w:t>
            </w:r>
            <w:r w:rsidR="00C67FF3" w:rsidRPr="005E4515">
              <w:rPr>
                <w:rFonts w:ascii="Roboto" w:hAnsi="Roboto" w:cstheme="minorHAnsi"/>
                <w:b/>
                <w:color w:val="548DD4" w:themeColor="text2" w:themeTint="99"/>
                <w:sz w:val="20"/>
                <w:szCs w:val="20"/>
                <w:lang w:val="es-CO"/>
              </w:rPr>
              <w:t xml:space="preserve">integrales </w:t>
            </w:r>
            <w:r w:rsidR="0020019E" w:rsidRPr="005E4515">
              <w:rPr>
                <w:rFonts w:ascii="Roboto" w:hAnsi="Roboto" w:cstheme="minorHAnsi"/>
                <w:b/>
                <w:color w:val="548DD4" w:themeColor="text2" w:themeTint="99"/>
                <w:sz w:val="20"/>
                <w:szCs w:val="20"/>
                <w:lang w:val="es-CO"/>
              </w:rPr>
              <w:t>de restauración ecológica</w:t>
            </w:r>
            <w:r w:rsidR="00C67FF3" w:rsidRPr="005E4515">
              <w:rPr>
                <w:rFonts w:ascii="Roboto" w:hAnsi="Roboto" w:cstheme="minorHAnsi"/>
                <w:b/>
                <w:color w:val="548DD4" w:themeColor="text2" w:themeTint="99"/>
                <w:sz w:val="20"/>
                <w:szCs w:val="20"/>
                <w:lang w:val="es-CO"/>
              </w:rPr>
              <w:t xml:space="preserve"> con la</w:t>
            </w:r>
            <w:r w:rsidR="00C20FFF" w:rsidRPr="005E4515">
              <w:rPr>
                <w:rFonts w:ascii="Roboto" w:hAnsi="Roboto" w:cstheme="minorHAnsi"/>
                <w:b/>
                <w:color w:val="548DD4" w:themeColor="text2" w:themeTint="99"/>
                <w:sz w:val="20"/>
                <w:szCs w:val="20"/>
                <w:lang w:val="es-CO"/>
              </w:rPr>
              <w:t xml:space="preserve"> producción sostenible</w:t>
            </w:r>
            <w:r w:rsidR="00CD18A7" w:rsidRPr="005E4515">
              <w:rPr>
                <w:rFonts w:ascii="Roboto" w:hAnsi="Roboto" w:cstheme="minorHAnsi"/>
                <w:color w:val="548DD4" w:themeColor="text2" w:themeTint="99"/>
                <w:sz w:val="20"/>
                <w:szCs w:val="20"/>
                <w:lang w:val="es-CO"/>
              </w:rPr>
              <w:t xml:space="preserve">. </w:t>
            </w:r>
            <w:r w:rsidR="007E05B1" w:rsidRPr="005E4515">
              <w:rPr>
                <w:rFonts w:ascii="Roboto" w:hAnsi="Roboto" w:cstheme="minorHAnsi"/>
                <w:color w:val="548DD4" w:themeColor="text2" w:themeTint="99"/>
                <w:sz w:val="20"/>
                <w:szCs w:val="20"/>
                <w:lang w:val="es-CO"/>
              </w:rPr>
              <w:t xml:space="preserve">Es una medida altamente viable en ecosistemas montañosos ya que </w:t>
            </w:r>
            <w:r w:rsidR="00C20FFF" w:rsidRPr="005E4515">
              <w:rPr>
                <w:rFonts w:ascii="Roboto" w:hAnsi="Roboto" w:cstheme="minorHAnsi"/>
                <w:color w:val="548DD4" w:themeColor="text2" w:themeTint="99"/>
                <w:sz w:val="20"/>
                <w:szCs w:val="20"/>
                <w:lang w:val="es-CO"/>
              </w:rPr>
              <w:t xml:space="preserve">permite el rescate de semillas nativas forestales y su propagación para las necesidades propias del territorio. </w:t>
            </w:r>
            <w:r w:rsidR="007E05B1" w:rsidRPr="005E4515">
              <w:rPr>
                <w:rFonts w:ascii="Roboto" w:hAnsi="Roboto" w:cstheme="minorHAnsi"/>
                <w:b/>
                <w:color w:val="548DD4" w:themeColor="text2" w:themeTint="99"/>
                <w:sz w:val="20"/>
                <w:szCs w:val="20"/>
                <w:lang w:val="es-CO"/>
              </w:rPr>
              <w:t xml:space="preserve"> </w:t>
            </w:r>
          </w:p>
        </w:tc>
      </w:tr>
      <w:tr w:rsidR="000E7CF9" w:rsidRPr="005E4515" w14:paraId="3D5DA183" w14:textId="77777777" w:rsidTr="00EC5AD6">
        <w:trPr>
          <w:trHeight w:val="240"/>
        </w:trPr>
        <w:tc>
          <w:tcPr>
            <w:tcW w:w="3271" w:type="dxa"/>
          </w:tcPr>
          <w:p w14:paraId="2E70B715" w14:textId="7ED961EE" w:rsidR="000E7CF9" w:rsidRPr="005E4515" w:rsidRDefault="00C552C9">
            <w:pPr>
              <w:rPr>
                <w:rFonts w:ascii="Calibri" w:eastAsia="Calibri" w:hAnsi="Calibri" w:cs="Calibri"/>
                <w:b/>
                <w:color w:val="auto"/>
                <w:sz w:val="24"/>
                <w:szCs w:val="24"/>
                <w:lang w:val="es-CO"/>
              </w:rPr>
            </w:pPr>
            <w:r w:rsidRPr="005E4515">
              <w:rPr>
                <w:rFonts w:ascii="Calibri" w:eastAsia="Calibri" w:hAnsi="Calibri" w:cs="Calibri"/>
                <w:b/>
                <w:color w:val="auto"/>
                <w:sz w:val="24"/>
                <w:szCs w:val="24"/>
                <w:lang w:val="es-CO"/>
              </w:rPr>
              <w:t>Potencial de ampliación y replicación</w:t>
            </w:r>
          </w:p>
        </w:tc>
        <w:tc>
          <w:tcPr>
            <w:tcW w:w="6945" w:type="dxa"/>
          </w:tcPr>
          <w:p w14:paraId="03D0DCE3" w14:textId="0B8AAB46" w:rsidR="000E7CF9" w:rsidRPr="005E4515" w:rsidRDefault="00C552C9">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Según sus conocimientos, ¿es deseable ampliar esta solución? ¿Qué se requiere para ampliar esta solución a una escala más amplia? ¿La solución está incluida en un plan o estrategia de CCA (por ejemplo, Plan Nacional de Adaptación)? ¿Ha sido replicado, p. Ej. </w:t>
            </w:r>
            <w:r w:rsidR="00F67E57" w:rsidRPr="005E4515">
              <w:rPr>
                <w:rFonts w:ascii="Calibri" w:eastAsia="Calibri" w:hAnsi="Calibri" w:cs="Calibri"/>
                <w:bCs/>
                <w:color w:val="auto"/>
                <w:sz w:val="24"/>
                <w:szCs w:val="24"/>
                <w:lang w:val="es-CO"/>
              </w:rPr>
              <w:t>Utilizando</w:t>
            </w:r>
            <w:r w:rsidRPr="005E4515">
              <w:rPr>
                <w:rFonts w:ascii="Calibri" w:eastAsia="Calibri" w:hAnsi="Calibri" w:cs="Calibri"/>
                <w:bCs/>
                <w:color w:val="auto"/>
                <w:sz w:val="24"/>
                <w:szCs w:val="24"/>
                <w:lang w:val="es-CO"/>
              </w:rPr>
              <w:t xml:space="preserve"> financiación a gran escala (por ejemplo, el Banco Mundial)? </w:t>
            </w:r>
          </w:p>
          <w:p w14:paraId="5D73D13D" w14:textId="3F2F03E0" w:rsidR="000974EA" w:rsidRPr="005E4515" w:rsidRDefault="000974EA">
            <w:pPr>
              <w:rPr>
                <w:rFonts w:ascii="Calibri" w:eastAsia="Calibri" w:hAnsi="Calibri" w:cs="Calibri"/>
                <w:bCs/>
                <w:color w:val="auto"/>
                <w:sz w:val="24"/>
                <w:szCs w:val="24"/>
                <w:lang w:val="es-CO"/>
              </w:rPr>
            </w:pPr>
          </w:p>
          <w:p w14:paraId="7EB69421" w14:textId="71DC40EE" w:rsidR="000E7CF9" w:rsidRPr="005E4515" w:rsidRDefault="000974EA" w:rsidP="001B61CC">
            <w:pPr>
              <w:jc w:val="both"/>
              <w:rPr>
                <w:rFonts w:ascii="Calibri" w:eastAsia="Calibri" w:hAnsi="Calibri" w:cs="Calibri"/>
                <w:bCs/>
                <w:color w:val="auto"/>
                <w:sz w:val="24"/>
                <w:szCs w:val="24"/>
                <w:lang w:val="es-CO"/>
              </w:rPr>
            </w:pPr>
            <w:r w:rsidRPr="005E4515">
              <w:rPr>
                <w:rFonts w:ascii="Roboto" w:hAnsi="Roboto" w:cstheme="minorHAnsi"/>
                <w:bCs/>
                <w:color w:val="548DD4" w:themeColor="text2" w:themeTint="99"/>
                <w:sz w:val="20"/>
                <w:szCs w:val="20"/>
                <w:lang w:val="es-CO"/>
              </w:rPr>
              <w:t>Es deseable ampliar la solución</w:t>
            </w:r>
            <w:r w:rsidR="00604D62" w:rsidRPr="005E4515">
              <w:rPr>
                <w:rFonts w:ascii="Roboto" w:hAnsi="Roboto" w:cstheme="minorHAnsi"/>
                <w:bCs/>
                <w:color w:val="548DD4" w:themeColor="text2" w:themeTint="99"/>
                <w:sz w:val="20"/>
                <w:szCs w:val="20"/>
                <w:lang w:val="es-CO"/>
              </w:rPr>
              <w:t>,</w:t>
            </w:r>
            <w:r w:rsidRPr="005E4515">
              <w:rPr>
                <w:rFonts w:ascii="Roboto" w:hAnsi="Roboto" w:cstheme="minorHAnsi"/>
                <w:bCs/>
                <w:color w:val="548DD4" w:themeColor="text2" w:themeTint="99"/>
                <w:sz w:val="20"/>
                <w:szCs w:val="20"/>
                <w:lang w:val="es-CO"/>
              </w:rPr>
              <w:t xml:space="preserve"> </w:t>
            </w:r>
            <w:r w:rsidR="001B61CC" w:rsidRPr="005E4515">
              <w:rPr>
                <w:rFonts w:ascii="Roboto" w:hAnsi="Roboto" w:cstheme="minorHAnsi"/>
                <w:bCs/>
                <w:color w:val="548DD4" w:themeColor="text2" w:themeTint="99"/>
                <w:sz w:val="20"/>
                <w:szCs w:val="20"/>
                <w:lang w:val="es-CO"/>
              </w:rPr>
              <w:t>para producir mayor cantidad de especies de material vegetal nativo, que en el largo plazo pueda mejorar las</w:t>
            </w:r>
            <w:r w:rsidR="0020019E" w:rsidRPr="005E4515">
              <w:rPr>
                <w:rFonts w:ascii="Roboto" w:hAnsi="Roboto" w:cstheme="minorHAnsi"/>
                <w:bCs/>
                <w:color w:val="548DD4" w:themeColor="text2" w:themeTint="99"/>
                <w:sz w:val="20"/>
                <w:szCs w:val="20"/>
                <w:lang w:val="es-CO"/>
              </w:rPr>
              <w:t xml:space="preserve"> coberturas </w:t>
            </w:r>
            <w:r w:rsidR="001B61CC" w:rsidRPr="005E4515">
              <w:rPr>
                <w:rFonts w:ascii="Roboto" w:hAnsi="Roboto" w:cstheme="minorHAnsi"/>
                <w:bCs/>
                <w:color w:val="548DD4" w:themeColor="text2" w:themeTint="99"/>
                <w:sz w:val="20"/>
                <w:szCs w:val="20"/>
                <w:lang w:val="es-CO"/>
              </w:rPr>
              <w:t>naturales</w:t>
            </w:r>
            <w:r w:rsidR="0020019E" w:rsidRPr="005E4515">
              <w:rPr>
                <w:rFonts w:ascii="Roboto" w:hAnsi="Roboto" w:cstheme="minorHAnsi"/>
                <w:bCs/>
                <w:color w:val="548DD4" w:themeColor="text2" w:themeTint="99"/>
                <w:sz w:val="20"/>
                <w:szCs w:val="20"/>
                <w:lang w:val="es-CO"/>
              </w:rPr>
              <w:t xml:space="preserve"> y </w:t>
            </w:r>
            <w:r w:rsidR="001B61CC" w:rsidRPr="005E4515">
              <w:rPr>
                <w:rFonts w:ascii="Roboto" w:hAnsi="Roboto" w:cstheme="minorHAnsi"/>
                <w:bCs/>
                <w:color w:val="548DD4" w:themeColor="text2" w:themeTint="99"/>
                <w:sz w:val="20"/>
                <w:szCs w:val="20"/>
                <w:lang w:val="es-CO"/>
              </w:rPr>
              <w:t>los procesos de producción sostenible de la cuenca</w:t>
            </w:r>
            <w:r w:rsidR="0020019E" w:rsidRPr="005E4515">
              <w:rPr>
                <w:rFonts w:ascii="Roboto" w:hAnsi="Roboto" w:cstheme="minorHAnsi"/>
                <w:bCs/>
                <w:color w:val="548DD4" w:themeColor="text2" w:themeTint="99"/>
                <w:sz w:val="20"/>
                <w:szCs w:val="20"/>
                <w:lang w:val="es-CO"/>
              </w:rPr>
              <w:t xml:space="preserve">. Motiva </w:t>
            </w:r>
            <w:r w:rsidR="00F67E57" w:rsidRPr="005E4515">
              <w:rPr>
                <w:rFonts w:ascii="Roboto" w:hAnsi="Roboto" w:cstheme="minorHAnsi"/>
                <w:bCs/>
                <w:color w:val="548DD4" w:themeColor="text2" w:themeTint="99"/>
                <w:sz w:val="20"/>
                <w:szCs w:val="20"/>
                <w:lang w:val="es-CO"/>
              </w:rPr>
              <w:t xml:space="preserve">a </w:t>
            </w:r>
            <w:r w:rsidR="0020019E" w:rsidRPr="005E4515">
              <w:rPr>
                <w:rFonts w:ascii="Roboto" w:hAnsi="Roboto" w:cstheme="minorHAnsi"/>
                <w:bCs/>
                <w:color w:val="548DD4" w:themeColor="text2" w:themeTint="99"/>
                <w:sz w:val="20"/>
                <w:szCs w:val="20"/>
                <w:lang w:val="es-CO"/>
              </w:rPr>
              <w:t>mejorar</w:t>
            </w:r>
            <w:r w:rsidR="001B61CC" w:rsidRPr="005E4515">
              <w:rPr>
                <w:rFonts w:ascii="Roboto" w:hAnsi="Roboto" w:cstheme="minorHAnsi"/>
                <w:bCs/>
                <w:color w:val="548DD4" w:themeColor="text2" w:themeTint="99"/>
                <w:sz w:val="20"/>
                <w:szCs w:val="20"/>
                <w:lang w:val="es-CO"/>
              </w:rPr>
              <w:t xml:space="preserve"> los diseños y</w:t>
            </w:r>
            <w:r w:rsidR="0020019E" w:rsidRPr="005E4515">
              <w:rPr>
                <w:rFonts w:ascii="Roboto" w:hAnsi="Roboto" w:cstheme="minorHAnsi"/>
                <w:bCs/>
                <w:color w:val="548DD4" w:themeColor="text2" w:themeTint="99"/>
                <w:sz w:val="20"/>
                <w:szCs w:val="20"/>
                <w:lang w:val="es-CO"/>
              </w:rPr>
              <w:t xml:space="preserve"> las prácticas productivas </w:t>
            </w:r>
            <w:r w:rsidR="001B61CC" w:rsidRPr="005E4515">
              <w:rPr>
                <w:rFonts w:ascii="Roboto" w:hAnsi="Roboto" w:cstheme="minorHAnsi"/>
                <w:bCs/>
                <w:color w:val="548DD4" w:themeColor="text2" w:themeTint="99"/>
                <w:sz w:val="20"/>
                <w:szCs w:val="20"/>
                <w:lang w:val="es-CO"/>
              </w:rPr>
              <w:t>que incluyan procesos de restauración ecológica y producción sostenible</w:t>
            </w:r>
            <w:r w:rsidR="00F67E57" w:rsidRPr="005E4515">
              <w:rPr>
                <w:rFonts w:ascii="Roboto" w:hAnsi="Roboto" w:cstheme="minorHAnsi"/>
                <w:bCs/>
                <w:color w:val="548DD4" w:themeColor="text2" w:themeTint="99"/>
                <w:sz w:val="20"/>
                <w:szCs w:val="20"/>
                <w:lang w:val="es-CO"/>
              </w:rPr>
              <w:t>.</w:t>
            </w:r>
            <w:r w:rsidR="0020019E" w:rsidRPr="005E4515">
              <w:rPr>
                <w:rFonts w:ascii="Roboto" w:hAnsi="Roboto" w:cstheme="minorHAnsi"/>
                <w:bCs/>
                <w:color w:val="548DD4" w:themeColor="text2" w:themeTint="99"/>
                <w:sz w:val="20"/>
                <w:szCs w:val="20"/>
                <w:lang w:val="es-CO"/>
              </w:rPr>
              <w:t xml:space="preserve"> </w:t>
            </w:r>
            <w:r w:rsidR="00F67E57" w:rsidRPr="005E4515">
              <w:rPr>
                <w:rFonts w:ascii="Roboto" w:hAnsi="Roboto" w:cstheme="minorHAnsi"/>
                <w:bCs/>
                <w:color w:val="548DD4" w:themeColor="text2" w:themeTint="99"/>
                <w:sz w:val="20"/>
                <w:szCs w:val="20"/>
                <w:lang w:val="es-CO"/>
              </w:rPr>
              <w:t>Por su baja inversión</w:t>
            </w:r>
            <w:r w:rsidR="00891CA6" w:rsidRPr="005E4515">
              <w:rPr>
                <w:rFonts w:ascii="Roboto" w:hAnsi="Roboto" w:cstheme="minorHAnsi"/>
                <w:bCs/>
                <w:color w:val="548DD4" w:themeColor="text2" w:themeTint="99"/>
                <w:sz w:val="20"/>
                <w:szCs w:val="20"/>
                <w:lang w:val="es-CO"/>
              </w:rPr>
              <w:t xml:space="preserve"> y la diversificación de estrategias</w:t>
            </w:r>
            <w:r w:rsidR="00F67E57" w:rsidRPr="005E4515">
              <w:rPr>
                <w:rFonts w:ascii="Roboto" w:hAnsi="Roboto" w:cstheme="minorHAnsi"/>
                <w:bCs/>
                <w:color w:val="548DD4" w:themeColor="text2" w:themeTint="99"/>
                <w:sz w:val="20"/>
                <w:szCs w:val="20"/>
                <w:lang w:val="es-CO"/>
              </w:rPr>
              <w:t>, los productores pueden replicar con facilidad la solución</w:t>
            </w:r>
            <w:r w:rsidR="001970F7" w:rsidRPr="005E4515">
              <w:rPr>
                <w:rFonts w:ascii="Roboto" w:hAnsi="Roboto" w:cstheme="minorHAnsi"/>
                <w:bCs/>
                <w:color w:val="548DD4" w:themeColor="text2" w:themeTint="99"/>
                <w:sz w:val="20"/>
                <w:szCs w:val="20"/>
                <w:lang w:val="es-CO"/>
              </w:rPr>
              <w:t xml:space="preserve"> en sus unidades productivas</w:t>
            </w:r>
            <w:r w:rsidR="00F67E57" w:rsidRPr="005E4515">
              <w:rPr>
                <w:rFonts w:ascii="Roboto" w:hAnsi="Roboto" w:cstheme="minorHAnsi"/>
                <w:bCs/>
                <w:color w:val="548DD4" w:themeColor="text2" w:themeTint="99"/>
                <w:sz w:val="20"/>
                <w:szCs w:val="20"/>
                <w:lang w:val="es-CO"/>
              </w:rPr>
              <w:t>.</w:t>
            </w:r>
          </w:p>
        </w:tc>
      </w:tr>
    </w:tbl>
    <w:p w14:paraId="4C09EB3E" w14:textId="77777777" w:rsidR="00AF4604" w:rsidRPr="005E4515" w:rsidRDefault="00AF4604">
      <w:pPr>
        <w:rPr>
          <w:lang w:val="es-CO"/>
        </w:rPr>
      </w:pPr>
    </w:p>
    <w:tbl>
      <w:tblPr>
        <w:tblStyle w:val="a"/>
        <w:tblW w:w="10208" w:type="dxa"/>
        <w:tblInd w:w="-10" w:type="dxa"/>
        <w:tblBorders>
          <w:top w:val="single" w:sz="4" w:space="0" w:color="4BACC6"/>
          <w:left w:val="single" w:sz="4" w:space="0" w:color="C2D69B"/>
          <w:bottom w:val="single" w:sz="4" w:space="0" w:color="4BACC6"/>
          <w:right w:val="single" w:sz="4" w:space="0" w:color="C2D69B"/>
          <w:insideH w:val="single" w:sz="4" w:space="0" w:color="C2D69B"/>
          <w:insideV w:val="single" w:sz="4" w:space="0" w:color="C2D69B"/>
        </w:tblBorders>
        <w:tblLayout w:type="fixed"/>
        <w:tblLook w:val="0400" w:firstRow="0" w:lastRow="0" w:firstColumn="0" w:lastColumn="0" w:noHBand="0" w:noVBand="1"/>
      </w:tblPr>
      <w:tblGrid>
        <w:gridCol w:w="10208"/>
      </w:tblGrid>
      <w:tr w:rsidR="00EC5AD6" w:rsidRPr="005E4515" w14:paraId="42A7E210" w14:textId="77777777" w:rsidTr="005249B9">
        <w:tc>
          <w:tcPr>
            <w:tcW w:w="10208" w:type="dxa"/>
            <w:tcBorders>
              <w:top w:val="nil"/>
              <w:left w:val="nil"/>
              <w:bottom w:val="nil"/>
              <w:right w:val="nil"/>
            </w:tcBorders>
          </w:tcPr>
          <w:p w14:paraId="15BB047D" w14:textId="41E77924" w:rsidR="00EC5AD6" w:rsidRPr="005E4515" w:rsidRDefault="007A1E25" w:rsidP="00EF6298">
            <w:pPr>
              <w:rPr>
                <w:rFonts w:ascii="Calibri" w:eastAsia="Calibri" w:hAnsi="Calibri" w:cs="Calibri"/>
                <w:color w:val="000000"/>
                <w:sz w:val="24"/>
                <w:szCs w:val="24"/>
                <w:lang w:val="es-CO"/>
              </w:rPr>
            </w:pPr>
            <w:r w:rsidRPr="005E4515">
              <w:rPr>
                <w:lang w:val="es-CO"/>
              </w:rPr>
              <w:br w:type="page"/>
            </w:r>
          </w:p>
        </w:tc>
      </w:tr>
      <w:tr w:rsidR="00AF4604" w:rsidRPr="005E4515" w14:paraId="1A4CD530" w14:textId="77777777" w:rsidTr="005249B9">
        <w:tc>
          <w:tcPr>
            <w:tcW w:w="10208" w:type="dxa"/>
            <w:tcBorders>
              <w:top w:val="nil"/>
              <w:left w:val="nil"/>
              <w:bottom w:val="nil"/>
              <w:right w:val="nil"/>
            </w:tcBorders>
          </w:tcPr>
          <w:p w14:paraId="3D98518F" w14:textId="77777777" w:rsidR="00AF4604" w:rsidRPr="005E4515" w:rsidRDefault="00AF4604" w:rsidP="00EF6298">
            <w:pPr>
              <w:rPr>
                <w:rFonts w:ascii="Calibri" w:eastAsia="Calibri" w:hAnsi="Calibri" w:cs="Calibri"/>
                <w:color w:val="000000"/>
                <w:sz w:val="24"/>
                <w:szCs w:val="24"/>
                <w:lang w:val="es-CO"/>
              </w:rPr>
            </w:pPr>
          </w:p>
          <w:p w14:paraId="177DBB4F" w14:textId="7A97F9E8" w:rsidR="00AF4604" w:rsidRPr="005E4515" w:rsidRDefault="00AF4604" w:rsidP="00EF6298">
            <w:pPr>
              <w:rPr>
                <w:rFonts w:ascii="Calibri" w:eastAsia="Calibri" w:hAnsi="Calibri" w:cs="Calibri"/>
                <w:b/>
                <w:color w:val="000000"/>
                <w:sz w:val="28"/>
                <w:szCs w:val="28"/>
                <w:lang w:val="es-CO"/>
              </w:rPr>
            </w:pPr>
            <w:bookmarkStart w:id="14" w:name="Finally"/>
            <w:r w:rsidRPr="005E4515">
              <w:rPr>
                <w:rFonts w:ascii="Calibri" w:eastAsia="Calibri" w:hAnsi="Calibri" w:cs="Calibri"/>
                <w:b/>
                <w:color w:val="000000"/>
                <w:sz w:val="28"/>
                <w:szCs w:val="28"/>
                <w:lang w:val="es-CO"/>
              </w:rPr>
              <w:t>Final</w:t>
            </w:r>
            <w:r w:rsidR="00C552C9" w:rsidRPr="005E4515">
              <w:rPr>
                <w:rFonts w:ascii="Calibri" w:eastAsia="Calibri" w:hAnsi="Calibri" w:cs="Calibri"/>
                <w:b/>
                <w:color w:val="000000"/>
                <w:sz w:val="28"/>
                <w:szCs w:val="28"/>
                <w:lang w:val="es-CO"/>
              </w:rPr>
              <w:t>mente</w:t>
            </w:r>
          </w:p>
          <w:bookmarkEnd w:id="14"/>
          <w:p w14:paraId="4D878FCE" w14:textId="77777777" w:rsidR="00AF4604" w:rsidRPr="005E4515" w:rsidRDefault="00AF4604" w:rsidP="00EF6298">
            <w:pPr>
              <w:rPr>
                <w:rFonts w:ascii="Calibri" w:eastAsia="Calibri" w:hAnsi="Calibri" w:cs="Calibri"/>
                <w:b/>
                <w:color w:val="000000"/>
                <w:sz w:val="28"/>
                <w:szCs w:val="28"/>
                <w:lang w:val="es-CO"/>
              </w:rPr>
            </w:pPr>
            <w:r w:rsidRPr="005E4515">
              <w:rPr>
                <w:noProof/>
                <w:lang w:val="es-VE" w:eastAsia="es-VE"/>
              </w:rPr>
              <w:drawing>
                <wp:inline distT="0" distB="0" distL="0" distR="0" wp14:anchorId="2FF67CE5" wp14:editId="1E222B58">
                  <wp:extent cx="6344920" cy="4260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44920" cy="426085"/>
                          </a:xfrm>
                          <a:prstGeom prst="rect">
                            <a:avLst/>
                          </a:prstGeom>
                        </pic:spPr>
                      </pic:pic>
                    </a:graphicData>
                  </a:graphic>
                </wp:inline>
              </w:drawing>
            </w:r>
          </w:p>
          <w:p w14:paraId="64A49DF6" w14:textId="77777777" w:rsidR="00AF4604" w:rsidRPr="005E4515" w:rsidRDefault="00AF4604" w:rsidP="00EF6298">
            <w:pPr>
              <w:rPr>
                <w:rFonts w:ascii="Calibri" w:eastAsia="Calibri" w:hAnsi="Calibri" w:cs="Calibri"/>
                <w:color w:val="000000"/>
                <w:sz w:val="24"/>
                <w:szCs w:val="24"/>
                <w:lang w:val="es-CO"/>
              </w:rPr>
            </w:pPr>
          </w:p>
        </w:tc>
      </w:tr>
    </w:tbl>
    <w:tbl>
      <w:tblPr>
        <w:tblStyle w:val="a0"/>
        <w:tblW w:w="102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60"/>
        <w:gridCol w:w="6556"/>
      </w:tblGrid>
      <w:tr w:rsidR="00AF4604" w:rsidRPr="005E4515" w14:paraId="5C6FFFDF" w14:textId="77777777" w:rsidTr="00EC5AD6">
        <w:trPr>
          <w:trHeight w:val="240"/>
        </w:trPr>
        <w:tc>
          <w:tcPr>
            <w:tcW w:w="3660" w:type="dxa"/>
          </w:tcPr>
          <w:p w14:paraId="109B5EB8" w14:textId="77777777" w:rsidR="00AF4604" w:rsidRPr="005E4515" w:rsidRDefault="00AF4604">
            <w:pPr>
              <w:rPr>
                <w:rFonts w:ascii="Calibri" w:eastAsia="Calibri" w:hAnsi="Calibri" w:cs="Calibri"/>
                <w:bCs/>
                <w:color w:val="auto"/>
                <w:sz w:val="24"/>
                <w:szCs w:val="24"/>
                <w:lang w:val="es-CO"/>
              </w:rPr>
            </w:pPr>
          </w:p>
        </w:tc>
        <w:tc>
          <w:tcPr>
            <w:tcW w:w="6556" w:type="dxa"/>
          </w:tcPr>
          <w:p w14:paraId="52FD1D69" w14:textId="42ECD2DB" w:rsidR="00AF4604" w:rsidRPr="005E4515" w:rsidRDefault="00C552C9">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¿Le gustaría unirse al tema "CCA en las montañas" en la plataforma weADAPT? </w:t>
            </w:r>
          </w:p>
          <w:p w14:paraId="1261E66A" w14:textId="50D13597" w:rsidR="007E05B1" w:rsidRPr="005E4515" w:rsidRDefault="007E05B1">
            <w:pPr>
              <w:rPr>
                <w:rFonts w:ascii="Calibri" w:eastAsia="Calibri" w:hAnsi="Calibri" w:cs="Calibri"/>
                <w:bCs/>
                <w:color w:val="auto"/>
                <w:sz w:val="24"/>
                <w:szCs w:val="24"/>
                <w:lang w:val="es-CO"/>
              </w:rPr>
            </w:pPr>
          </w:p>
          <w:p w14:paraId="0501CDD5" w14:textId="4E216F2C" w:rsidR="007E05B1" w:rsidRPr="005E4515" w:rsidRDefault="007E05B1">
            <w:pPr>
              <w:rPr>
                <w:rFonts w:ascii="Roboto" w:hAnsi="Roboto" w:cstheme="minorHAnsi"/>
                <w:bCs/>
                <w:color w:val="1F497D" w:themeColor="text2"/>
                <w:sz w:val="20"/>
                <w:szCs w:val="20"/>
                <w:lang w:val="es-CO"/>
              </w:rPr>
            </w:pPr>
            <w:r w:rsidRPr="005E4515">
              <w:rPr>
                <w:rFonts w:ascii="Roboto" w:hAnsi="Roboto" w:cstheme="minorHAnsi"/>
                <w:bCs/>
                <w:color w:val="1F497D" w:themeColor="text2"/>
                <w:sz w:val="20"/>
                <w:szCs w:val="20"/>
                <w:lang w:val="es-CO"/>
              </w:rPr>
              <w:t>Sí</w:t>
            </w:r>
          </w:p>
          <w:p w14:paraId="535E1C49" w14:textId="77777777" w:rsidR="00AF4604" w:rsidRPr="005E4515" w:rsidRDefault="00AF4604">
            <w:pPr>
              <w:rPr>
                <w:rFonts w:ascii="Calibri" w:eastAsia="Calibri" w:hAnsi="Calibri" w:cs="Calibri"/>
                <w:bCs/>
                <w:color w:val="auto"/>
                <w:sz w:val="24"/>
                <w:szCs w:val="24"/>
                <w:lang w:val="es-CO"/>
              </w:rPr>
            </w:pPr>
          </w:p>
        </w:tc>
      </w:tr>
      <w:tr w:rsidR="000E7CF9" w:rsidRPr="005E4515" w14:paraId="6331C94B" w14:textId="77777777" w:rsidTr="00EC5AD6">
        <w:trPr>
          <w:trHeight w:val="240"/>
        </w:trPr>
        <w:tc>
          <w:tcPr>
            <w:tcW w:w="3660" w:type="dxa"/>
          </w:tcPr>
          <w:p w14:paraId="4FB808AB" w14:textId="77777777" w:rsidR="000E7CF9" w:rsidRPr="005E4515" w:rsidRDefault="000E7CF9">
            <w:pPr>
              <w:rPr>
                <w:rFonts w:ascii="Calibri" w:eastAsia="Calibri" w:hAnsi="Calibri" w:cs="Calibri"/>
                <w:bCs/>
                <w:color w:val="auto"/>
                <w:sz w:val="24"/>
                <w:szCs w:val="24"/>
                <w:lang w:val="es-CO"/>
              </w:rPr>
            </w:pPr>
          </w:p>
        </w:tc>
        <w:tc>
          <w:tcPr>
            <w:tcW w:w="6556" w:type="dxa"/>
          </w:tcPr>
          <w:p w14:paraId="1D84B527" w14:textId="11956D0B" w:rsidR="000E7CF9" w:rsidRPr="005E4515" w:rsidRDefault="00C552C9">
            <w:pPr>
              <w:rPr>
                <w:rFonts w:ascii="Calibri" w:eastAsia="Calibri" w:hAnsi="Calibri" w:cs="Calibri"/>
                <w:bCs/>
                <w:color w:val="auto"/>
                <w:sz w:val="24"/>
                <w:szCs w:val="24"/>
                <w:lang w:val="es-CO"/>
              </w:rPr>
            </w:pPr>
            <w:r w:rsidRPr="005E4515">
              <w:rPr>
                <w:rFonts w:ascii="Calibri" w:eastAsia="Calibri" w:hAnsi="Calibri" w:cs="Calibri"/>
                <w:bCs/>
                <w:color w:val="auto"/>
                <w:sz w:val="24"/>
                <w:szCs w:val="24"/>
                <w:lang w:val="es-CO"/>
              </w:rPr>
              <w:t xml:space="preserve">¿Hay algo que le gustaría agregar con respecto a CCA en montaña? </w:t>
            </w:r>
          </w:p>
          <w:p w14:paraId="07264BAC" w14:textId="77777777" w:rsidR="000E7CF9" w:rsidRPr="005E4515" w:rsidRDefault="000E7CF9">
            <w:pPr>
              <w:rPr>
                <w:rFonts w:ascii="Calibri" w:eastAsia="Calibri" w:hAnsi="Calibri" w:cs="Calibri"/>
                <w:bCs/>
                <w:color w:val="auto"/>
                <w:sz w:val="24"/>
                <w:szCs w:val="24"/>
                <w:lang w:val="es-CO"/>
              </w:rPr>
            </w:pPr>
          </w:p>
        </w:tc>
      </w:tr>
    </w:tbl>
    <w:p w14:paraId="08042ADA" w14:textId="77777777" w:rsidR="000E313A" w:rsidRPr="005E4515" w:rsidRDefault="000E313A">
      <w:pPr>
        <w:spacing w:line="240" w:lineRule="auto"/>
        <w:rPr>
          <w:rFonts w:ascii="Calibri" w:eastAsia="Calibri" w:hAnsi="Calibri" w:cs="Calibri"/>
          <w:sz w:val="20"/>
          <w:szCs w:val="20"/>
          <w:lang w:val="es-CO"/>
        </w:rPr>
      </w:pPr>
    </w:p>
    <w:p w14:paraId="22EC9030" w14:textId="77777777" w:rsidR="000E313A" w:rsidRPr="005E4515" w:rsidRDefault="000E313A">
      <w:pPr>
        <w:spacing w:line="240" w:lineRule="auto"/>
        <w:rPr>
          <w:rFonts w:ascii="Calibri" w:eastAsia="Calibri" w:hAnsi="Calibri" w:cs="Calibri"/>
          <w:sz w:val="20"/>
          <w:szCs w:val="20"/>
          <w:lang w:val="es-CO"/>
        </w:rPr>
      </w:pPr>
    </w:p>
    <w:p w14:paraId="0A13B4F9" w14:textId="77777777" w:rsidR="00C552C9" w:rsidRPr="005E4515" w:rsidRDefault="00C552C9">
      <w:pPr>
        <w:spacing w:line="240" w:lineRule="auto"/>
        <w:rPr>
          <w:rFonts w:ascii="Calibri" w:eastAsia="Calibri" w:hAnsi="Calibri" w:cs="Calibri"/>
          <w:bCs/>
          <w:sz w:val="24"/>
          <w:szCs w:val="24"/>
          <w:lang w:val="es-CO"/>
        </w:rPr>
      </w:pPr>
      <w:r w:rsidRPr="005E4515">
        <w:rPr>
          <w:rFonts w:ascii="Calibri" w:eastAsia="Calibri" w:hAnsi="Calibri" w:cs="Calibri"/>
          <w:bCs/>
          <w:sz w:val="24"/>
          <w:szCs w:val="24"/>
          <w:lang w:val="es-CO"/>
        </w:rPr>
        <w:t xml:space="preserve">Referencias clave / enlaces con más detalles sobre la solución (si está disponible): </w:t>
      </w:r>
    </w:p>
    <w:p w14:paraId="2A1E8E04" w14:textId="77777777" w:rsidR="00C552C9" w:rsidRPr="005E4515" w:rsidRDefault="00C552C9">
      <w:pPr>
        <w:spacing w:line="240" w:lineRule="auto"/>
        <w:rPr>
          <w:rFonts w:ascii="Calibri" w:eastAsia="Calibri" w:hAnsi="Calibri" w:cs="Calibri"/>
          <w:bCs/>
          <w:sz w:val="24"/>
          <w:szCs w:val="24"/>
          <w:lang w:val="es-CO"/>
        </w:rPr>
      </w:pPr>
    </w:p>
    <w:p w14:paraId="0192A5B8" w14:textId="7B74B039" w:rsidR="00C552C9" w:rsidRPr="005E4515" w:rsidRDefault="00C552C9">
      <w:pPr>
        <w:spacing w:line="240" w:lineRule="auto"/>
        <w:rPr>
          <w:rFonts w:ascii="Calibri" w:eastAsia="Calibri" w:hAnsi="Calibri" w:cs="Calibri"/>
          <w:bCs/>
          <w:sz w:val="24"/>
          <w:szCs w:val="24"/>
          <w:lang w:val="es-CO"/>
        </w:rPr>
      </w:pPr>
      <w:r w:rsidRPr="005E4515">
        <w:rPr>
          <w:rFonts w:ascii="Calibri" w:eastAsia="Calibri" w:hAnsi="Calibri" w:cs="Calibri"/>
          <w:bCs/>
          <w:sz w:val="24"/>
          <w:szCs w:val="24"/>
          <w:lang w:val="es-CO"/>
        </w:rPr>
        <w:t xml:space="preserve">Contactos de socios institucionales locales clave involucrados con la planificación e implementación de la solución: </w:t>
      </w:r>
    </w:p>
    <w:p w14:paraId="560AB00F" w14:textId="08D63206" w:rsidR="007E05B1" w:rsidRPr="005E4515" w:rsidRDefault="007E05B1">
      <w:pPr>
        <w:spacing w:line="240" w:lineRule="auto"/>
        <w:rPr>
          <w:rFonts w:ascii="Calibri" w:eastAsia="Calibri" w:hAnsi="Calibri" w:cs="Calibri"/>
          <w:bCs/>
          <w:sz w:val="24"/>
          <w:szCs w:val="24"/>
          <w:lang w:val="es-CO"/>
        </w:rPr>
      </w:pPr>
    </w:p>
    <w:p w14:paraId="1C49C11C" w14:textId="54821A19" w:rsidR="007E05B1" w:rsidRPr="005E4515" w:rsidRDefault="007E05B1">
      <w:pPr>
        <w:spacing w:line="240" w:lineRule="auto"/>
        <w:rPr>
          <w:rFonts w:ascii="Calibri" w:eastAsia="Calibri" w:hAnsi="Calibri" w:cs="Calibri"/>
          <w:bCs/>
          <w:sz w:val="24"/>
          <w:szCs w:val="24"/>
          <w:lang w:val="es-CO"/>
        </w:rPr>
      </w:pPr>
    </w:p>
    <w:p w14:paraId="05E4A47A" w14:textId="00FD2A9D" w:rsidR="009971E9" w:rsidRPr="005E4515" w:rsidRDefault="00987AA8" w:rsidP="009971E9">
      <w:pPr>
        <w:spacing w:line="240" w:lineRule="auto"/>
        <w:rPr>
          <w:rFonts w:ascii="Calibri" w:eastAsia="Calibri" w:hAnsi="Calibri" w:cs="Calibri"/>
          <w:bCs/>
          <w:sz w:val="24"/>
          <w:szCs w:val="24"/>
          <w:lang w:val="es-CO"/>
        </w:rPr>
      </w:pPr>
      <w:r>
        <w:rPr>
          <w:rFonts w:ascii="Calibri" w:eastAsia="Calibri" w:hAnsi="Calibri" w:cs="Calibri"/>
          <w:bCs/>
          <w:sz w:val="24"/>
          <w:szCs w:val="24"/>
          <w:lang w:val="es-CO"/>
        </w:rPr>
        <w:t>Alex Saer</w:t>
      </w:r>
    </w:p>
    <w:p w14:paraId="2F867F63" w14:textId="77777777" w:rsidR="009971E9" w:rsidRPr="005E4515" w:rsidRDefault="009971E9" w:rsidP="009971E9">
      <w:pPr>
        <w:spacing w:line="240" w:lineRule="auto"/>
        <w:rPr>
          <w:rFonts w:ascii="Calibri" w:eastAsia="Calibri" w:hAnsi="Calibri" w:cs="Calibri"/>
          <w:bCs/>
          <w:sz w:val="24"/>
          <w:szCs w:val="24"/>
          <w:lang w:val="es-CO"/>
        </w:rPr>
      </w:pPr>
      <w:r w:rsidRPr="005E4515">
        <w:rPr>
          <w:rFonts w:ascii="Calibri" w:eastAsia="Calibri" w:hAnsi="Calibri" w:cs="Calibri"/>
          <w:bCs/>
          <w:sz w:val="24"/>
          <w:szCs w:val="24"/>
          <w:lang w:val="es-CO"/>
        </w:rPr>
        <w:t>Punto Focal Nacional</w:t>
      </w:r>
    </w:p>
    <w:p w14:paraId="55D1D31A" w14:textId="77777777" w:rsidR="009971E9" w:rsidRPr="005E4515" w:rsidRDefault="009971E9" w:rsidP="009971E9">
      <w:pPr>
        <w:spacing w:line="240" w:lineRule="auto"/>
        <w:rPr>
          <w:rFonts w:ascii="Calibri" w:eastAsia="Calibri" w:hAnsi="Calibri" w:cs="Calibri"/>
          <w:bCs/>
          <w:sz w:val="24"/>
          <w:szCs w:val="24"/>
          <w:lang w:val="es-CO"/>
        </w:rPr>
      </w:pPr>
      <w:r w:rsidRPr="005E4515">
        <w:rPr>
          <w:rFonts w:ascii="Calibri" w:eastAsia="Calibri" w:hAnsi="Calibri" w:cs="Calibri"/>
          <w:bCs/>
          <w:sz w:val="24"/>
          <w:szCs w:val="24"/>
          <w:lang w:val="es-CO"/>
        </w:rPr>
        <w:t>Director de Cambio Climático y Gestión de</w:t>
      </w:r>
    </w:p>
    <w:p w14:paraId="6D9C79FD" w14:textId="77777777" w:rsidR="009971E9" w:rsidRPr="005E4515" w:rsidRDefault="009971E9" w:rsidP="009971E9">
      <w:pPr>
        <w:spacing w:line="240" w:lineRule="auto"/>
        <w:rPr>
          <w:rFonts w:ascii="Calibri" w:eastAsia="Calibri" w:hAnsi="Calibri" w:cs="Calibri"/>
          <w:bCs/>
          <w:sz w:val="24"/>
          <w:szCs w:val="24"/>
          <w:lang w:val="es-CO"/>
        </w:rPr>
      </w:pPr>
      <w:r w:rsidRPr="005E4515">
        <w:rPr>
          <w:rFonts w:ascii="Calibri" w:eastAsia="Calibri" w:hAnsi="Calibri" w:cs="Calibri"/>
          <w:bCs/>
          <w:sz w:val="24"/>
          <w:szCs w:val="24"/>
          <w:lang w:val="es-CO"/>
        </w:rPr>
        <w:t>Riesgo</w:t>
      </w:r>
    </w:p>
    <w:p w14:paraId="2700CE2E" w14:textId="77777777" w:rsidR="009971E9" w:rsidRPr="005E4515" w:rsidRDefault="009971E9" w:rsidP="009971E9">
      <w:pPr>
        <w:spacing w:line="240" w:lineRule="auto"/>
        <w:rPr>
          <w:rFonts w:ascii="Calibri" w:eastAsia="Calibri" w:hAnsi="Calibri" w:cs="Calibri"/>
          <w:bCs/>
          <w:sz w:val="24"/>
          <w:szCs w:val="24"/>
          <w:lang w:val="es-CO"/>
        </w:rPr>
      </w:pPr>
      <w:r w:rsidRPr="005E4515">
        <w:rPr>
          <w:rFonts w:ascii="Calibri" w:eastAsia="Calibri" w:hAnsi="Calibri" w:cs="Calibri"/>
          <w:bCs/>
          <w:sz w:val="24"/>
          <w:szCs w:val="24"/>
          <w:lang w:val="es-CO"/>
        </w:rPr>
        <w:t>Ministerio de Ambiente y Desarrollo</w:t>
      </w:r>
    </w:p>
    <w:p w14:paraId="64F28A82" w14:textId="77777777" w:rsidR="009971E9" w:rsidRPr="005E4515" w:rsidRDefault="009971E9" w:rsidP="009971E9">
      <w:pPr>
        <w:spacing w:line="240" w:lineRule="auto"/>
        <w:rPr>
          <w:rFonts w:ascii="Calibri" w:eastAsia="Calibri" w:hAnsi="Calibri" w:cs="Calibri"/>
          <w:bCs/>
          <w:sz w:val="24"/>
          <w:szCs w:val="24"/>
          <w:lang w:val="es-CO"/>
        </w:rPr>
      </w:pPr>
      <w:r w:rsidRPr="005E4515">
        <w:rPr>
          <w:rFonts w:ascii="Calibri" w:eastAsia="Calibri" w:hAnsi="Calibri" w:cs="Calibri"/>
          <w:bCs/>
          <w:sz w:val="24"/>
          <w:szCs w:val="24"/>
          <w:lang w:val="es-CO"/>
        </w:rPr>
        <w:t>Sostenible (Minambiente)</w:t>
      </w:r>
    </w:p>
    <w:p w14:paraId="52E9D21E" w14:textId="77777777" w:rsidR="00F314A0" w:rsidRPr="005E4515" w:rsidRDefault="00F314A0" w:rsidP="009971E9">
      <w:pPr>
        <w:spacing w:line="240" w:lineRule="auto"/>
        <w:rPr>
          <w:rFonts w:ascii="Calibri" w:eastAsia="Calibri" w:hAnsi="Calibri" w:cs="Calibri"/>
          <w:bCs/>
          <w:sz w:val="24"/>
          <w:szCs w:val="24"/>
          <w:lang w:val="es-CO"/>
        </w:rPr>
      </w:pPr>
    </w:p>
    <w:p w14:paraId="47B88839" w14:textId="64A96DE5" w:rsidR="009971E9" w:rsidRPr="005E4515" w:rsidRDefault="009971E9" w:rsidP="009971E9">
      <w:pPr>
        <w:spacing w:line="240" w:lineRule="auto"/>
        <w:rPr>
          <w:rFonts w:ascii="Calibri" w:eastAsia="Calibri" w:hAnsi="Calibri" w:cs="Calibri"/>
          <w:bCs/>
          <w:sz w:val="24"/>
          <w:szCs w:val="24"/>
          <w:lang w:val="es-CO"/>
        </w:rPr>
      </w:pPr>
      <w:r w:rsidRPr="005E4515">
        <w:rPr>
          <w:rFonts w:ascii="Calibri" w:eastAsia="Calibri" w:hAnsi="Calibri" w:cs="Calibri"/>
          <w:bCs/>
          <w:sz w:val="24"/>
          <w:szCs w:val="24"/>
          <w:lang w:val="es-CO"/>
        </w:rPr>
        <w:t>Ana Celia Salinas</w:t>
      </w:r>
    </w:p>
    <w:p w14:paraId="0D4EDB3C" w14:textId="77777777" w:rsidR="009971E9" w:rsidRPr="005E4515" w:rsidRDefault="009971E9" w:rsidP="009971E9">
      <w:pPr>
        <w:spacing w:line="240" w:lineRule="auto"/>
        <w:rPr>
          <w:rFonts w:ascii="Calibri" w:eastAsia="Calibri" w:hAnsi="Calibri" w:cs="Calibri"/>
          <w:bCs/>
          <w:sz w:val="24"/>
          <w:szCs w:val="24"/>
          <w:lang w:val="es-CO"/>
        </w:rPr>
      </w:pPr>
      <w:r w:rsidRPr="005E4515">
        <w:rPr>
          <w:rFonts w:ascii="Calibri" w:eastAsia="Calibri" w:hAnsi="Calibri" w:cs="Calibri"/>
          <w:bCs/>
          <w:sz w:val="24"/>
          <w:szCs w:val="24"/>
          <w:lang w:val="es-CO"/>
        </w:rPr>
        <w:t>Punto Focal Técnico</w:t>
      </w:r>
    </w:p>
    <w:p w14:paraId="253D4F2F" w14:textId="77777777" w:rsidR="009971E9" w:rsidRPr="005E4515" w:rsidRDefault="009971E9" w:rsidP="009971E9">
      <w:pPr>
        <w:spacing w:line="240" w:lineRule="auto"/>
        <w:rPr>
          <w:rFonts w:ascii="Calibri" w:eastAsia="Calibri" w:hAnsi="Calibri" w:cs="Calibri"/>
          <w:bCs/>
          <w:sz w:val="24"/>
          <w:szCs w:val="24"/>
          <w:lang w:val="es-CO"/>
        </w:rPr>
      </w:pPr>
      <w:r w:rsidRPr="005E4515">
        <w:rPr>
          <w:rFonts w:ascii="Calibri" w:eastAsia="Calibri" w:hAnsi="Calibri" w:cs="Calibri"/>
          <w:bCs/>
          <w:sz w:val="24"/>
          <w:szCs w:val="24"/>
          <w:lang w:val="es-CO"/>
        </w:rPr>
        <w:t>Subdirectora de Ecosistemas e Información</w:t>
      </w:r>
    </w:p>
    <w:p w14:paraId="3C13955E" w14:textId="77777777" w:rsidR="009971E9" w:rsidRPr="005E4515" w:rsidRDefault="009971E9" w:rsidP="009971E9">
      <w:pPr>
        <w:spacing w:line="240" w:lineRule="auto"/>
        <w:rPr>
          <w:rFonts w:ascii="Calibri" w:eastAsia="Calibri" w:hAnsi="Calibri" w:cs="Calibri"/>
          <w:bCs/>
          <w:sz w:val="24"/>
          <w:szCs w:val="24"/>
          <w:lang w:val="es-CO"/>
        </w:rPr>
      </w:pPr>
      <w:r w:rsidRPr="005E4515">
        <w:rPr>
          <w:rFonts w:ascii="Calibri" w:eastAsia="Calibri" w:hAnsi="Calibri" w:cs="Calibri"/>
          <w:bCs/>
          <w:sz w:val="24"/>
          <w:szCs w:val="24"/>
          <w:lang w:val="es-CO"/>
        </w:rPr>
        <w:t>Ambiental</w:t>
      </w:r>
    </w:p>
    <w:p w14:paraId="56560213" w14:textId="77777777" w:rsidR="009971E9" w:rsidRPr="005E4515" w:rsidRDefault="009971E9" w:rsidP="009971E9">
      <w:pPr>
        <w:spacing w:line="240" w:lineRule="auto"/>
        <w:rPr>
          <w:rFonts w:ascii="Calibri" w:eastAsia="Calibri" w:hAnsi="Calibri" w:cs="Calibri"/>
          <w:bCs/>
          <w:sz w:val="24"/>
          <w:szCs w:val="24"/>
          <w:lang w:val="es-CO"/>
        </w:rPr>
      </w:pPr>
      <w:r w:rsidRPr="005E4515">
        <w:rPr>
          <w:rFonts w:ascii="Calibri" w:eastAsia="Calibri" w:hAnsi="Calibri" w:cs="Calibri"/>
          <w:bCs/>
          <w:sz w:val="24"/>
          <w:szCs w:val="24"/>
          <w:lang w:val="es-CO"/>
        </w:rPr>
        <w:t>Instituto de Hidrología, Meteorología y</w:t>
      </w:r>
    </w:p>
    <w:p w14:paraId="1E302380" w14:textId="3C9A8552" w:rsidR="007E05B1" w:rsidRPr="005E4515" w:rsidRDefault="009971E9" w:rsidP="009971E9">
      <w:pPr>
        <w:spacing w:line="240" w:lineRule="auto"/>
        <w:rPr>
          <w:rFonts w:ascii="Calibri" w:eastAsia="Calibri" w:hAnsi="Calibri" w:cs="Calibri"/>
          <w:bCs/>
          <w:sz w:val="24"/>
          <w:szCs w:val="24"/>
          <w:lang w:val="es-CO"/>
        </w:rPr>
      </w:pPr>
      <w:r w:rsidRPr="005E4515">
        <w:rPr>
          <w:rFonts w:ascii="Calibri" w:eastAsia="Calibri" w:hAnsi="Calibri" w:cs="Calibri"/>
          <w:bCs/>
          <w:sz w:val="24"/>
          <w:szCs w:val="24"/>
          <w:lang w:val="es-CO"/>
        </w:rPr>
        <w:t>Estudios Ambientales (Ideam).</w:t>
      </w:r>
    </w:p>
    <w:p w14:paraId="6F8FCE33" w14:textId="77777777" w:rsidR="007E05B1" w:rsidRPr="005E4515" w:rsidRDefault="007E05B1">
      <w:pPr>
        <w:spacing w:line="240" w:lineRule="auto"/>
        <w:rPr>
          <w:rFonts w:ascii="Calibri" w:eastAsia="Calibri" w:hAnsi="Calibri" w:cs="Calibri"/>
          <w:bCs/>
          <w:sz w:val="24"/>
          <w:szCs w:val="24"/>
          <w:lang w:val="es-CO"/>
        </w:rPr>
      </w:pPr>
    </w:p>
    <w:p w14:paraId="2C452DCC" w14:textId="77777777" w:rsidR="00C552C9" w:rsidRPr="005E4515" w:rsidRDefault="00C552C9">
      <w:pPr>
        <w:spacing w:line="240" w:lineRule="auto"/>
        <w:rPr>
          <w:rFonts w:ascii="Calibri" w:eastAsia="Calibri" w:hAnsi="Calibri" w:cs="Calibri"/>
          <w:bCs/>
          <w:sz w:val="24"/>
          <w:szCs w:val="24"/>
          <w:lang w:val="es-CO"/>
        </w:rPr>
      </w:pPr>
    </w:p>
    <w:p w14:paraId="42BF2E69" w14:textId="073F8E5D" w:rsidR="00AF4604" w:rsidRPr="005E4515" w:rsidRDefault="00C552C9">
      <w:pPr>
        <w:spacing w:line="240" w:lineRule="auto"/>
        <w:rPr>
          <w:rFonts w:ascii="Calibri" w:eastAsia="Calibri" w:hAnsi="Calibri" w:cs="Calibri"/>
          <w:bCs/>
          <w:sz w:val="24"/>
          <w:szCs w:val="24"/>
          <w:lang w:val="es-CO"/>
        </w:rPr>
      </w:pPr>
      <w:r w:rsidRPr="005E4515">
        <w:rPr>
          <w:rFonts w:ascii="Calibri" w:eastAsia="Calibri" w:hAnsi="Calibri" w:cs="Calibri"/>
          <w:bCs/>
          <w:sz w:val="24"/>
          <w:szCs w:val="24"/>
          <w:lang w:val="es-CO"/>
        </w:rPr>
        <w:t>Agradecimientos (si procede):</w:t>
      </w:r>
    </w:p>
    <w:p w14:paraId="3B645460" w14:textId="77777777" w:rsidR="005249B9" w:rsidRPr="005E4515" w:rsidRDefault="005249B9">
      <w:pPr>
        <w:spacing w:line="240" w:lineRule="auto"/>
        <w:rPr>
          <w:lang w:val="es-CO"/>
        </w:rPr>
      </w:pPr>
    </w:p>
    <w:p w14:paraId="1305C5BD" w14:textId="77777777" w:rsidR="005249B9" w:rsidRPr="005E4515" w:rsidRDefault="005249B9">
      <w:pPr>
        <w:spacing w:line="240" w:lineRule="auto"/>
        <w:rPr>
          <w:lang w:val="es-CO"/>
        </w:rPr>
      </w:pPr>
    </w:p>
    <w:p w14:paraId="5F7F957C" w14:textId="77777777" w:rsidR="00573568" w:rsidRPr="005E4515" w:rsidRDefault="00573568">
      <w:pPr>
        <w:rPr>
          <w:lang w:val="es-CO"/>
        </w:rPr>
      </w:pPr>
      <w:r w:rsidRPr="005E4515">
        <w:rPr>
          <w:lang w:val="es-CO"/>
        </w:rPr>
        <w:br w:type="page"/>
      </w:r>
    </w:p>
    <w:p w14:paraId="3C96AE3B" w14:textId="77777777" w:rsidR="005249B9" w:rsidRPr="005E4515" w:rsidRDefault="005249B9">
      <w:pPr>
        <w:spacing w:line="240" w:lineRule="auto"/>
        <w:rPr>
          <w:lang w:val="es-CO"/>
        </w:rPr>
      </w:pPr>
    </w:p>
    <w:p w14:paraId="7BA6F4C2" w14:textId="77777777" w:rsidR="00573568" w:rsidRPr="005E4515" w:rsidRDefault="00573568">
      <w:pPr>
        <w:spacing w:line="240" w:lineRule="auto"/>
        <w:rPr>
          <w:lang w:val="es-CO"/>
        </w:rPr>
      </w:pPr>
    </w:p>
    <w:p w14:paraId="4F08A2D3" w14:textId="77777777" w:rsidR="00573568" w:rsidRPr="005E4515" w:rsidRDefault="00573568">
      <w:pPr>
        <w:spacing w:line="240" w:lineRule="auto"/>
        <w:rPr>
          <w:rFonts w:asciiTheme="majorHAnsi" w:hAnsiTheme="majorHAnsi" w:cstheme="majorHAnsi"/>
          <w:b/>
          <w:sz w:val="28"/>
          <w:szCs w:val="28"/>
          <w:lang w:val="es-CO"/>
        </w:rPr>
      </w:pPr>
      <w:bookmarkStart w:id="15" w:name="Complete"/>
      <w:r w:rsidRPr="005E4515">
        <w:rPr>
          <w:rFonts w:asciiTheme="majorHAnsi" w:hAnsiTheme="majorHAnsi" w:cstheme="majorHAnsi"/>
          <w:b/>
          <w:sz w:val="28"/>
          <w:szCs w:val="28"/>
          <w:lang w:val="es-CO"/>
        </w:rPr>
        <w:t>Complete</w:t>
      </w:r>
    </w:p>
    <w:bookmarkEnd w:id="15"/>
    <w:p w14:paraId="195B454F" w14:textId="77777777" w:rsidR="005249B9" w:rsidRPr="005E4515" w:rsidRDefault="005249B9">
      <w:pPr>
        <w:spacing w:line="240" w:lineRule="auto"/>
        <w:rPr>
          <w:lang w:val="es-CO"/>
        </w:rPr>
      </w:pPr>
    </w:p>
    <w:p w14:paraId="5D7E9435" w14:textId="77777777" w:rsidR="005249B9" w:rsidRPr="005E4515" w:rsidRDefault="005249B9">
      <w:pPr>
        <w:spacing w:line="240" w:lineRule="auto"/>
        <w:rPr>
          <w:lang w:val="es-CO"/>
        </w:rPr>
      </w:pPr>
    </w:p>
    <w:p w14:paraId="5C088B0C" w14:textId="77777777" w:rsidR="005249B9" w:rsidRPr="005E4515" w:rsidRDefault="005249B9" w:rsidP="00EC5AD6">
      <w:pPr>
        <w:spacing w:line="240" w:lineRule="auto"/>
        <w:jc w:val="center"/>
        <w:rPr>
          <w:lang w:val="es-CO"/>
        </w:rPr>
      </w:pPr>
      <w:r w:rsidRPr="005E4515">
        <w:rPr>
          <w:noProof/>
          <w:lang w:val="es-VE" w:eastAsia="es-VE"/>
        </w:rPr>
        <w:drawing>
          <wp:inline distT="0" distB="0" distL="0" distR="0" wp14:anchorId="1FE593C1" wp14:editId="45622336">
            <wp:extent cx="5733415" cy="193167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33415" cy="1931670"/>
                    </a:xfrm>
                    <a:prstGeom prst="rect">
                      <a:avLst/>
                    </a:prstGeom>
                  </pic:spPr>
                </pic:pic>
              </a:graphicData>
            </a:graphic>
          </wp:inline>
        </w:drawing>
      </w:r>
    </w:p>
    <w:p w14:paraId="5D67D9A7" w14:textId="77777777" w:rsidR="00D4704F" w:rsidRPr="005E4515" w:rsidRDefault="00D4704F" w:rsidP="00EC5AD6">
      <w:pPr>
        <w:spacing w:line="240" w:lineRule="auto"/>
        <w:jc w:val="center"/>
        <w:rPr>
          <w:lang w:val="es-CO"/>
        </w:rPr>
      </w:pPr>
    </w:p>
    <w:p w14:paraId="7415B8A7" w14:textId="4D127FA8" w:rsidR="00D4704F" w:rsidRPr="005E4515" w:rsidRDefault="00D4704F" w:rsidP="00EC5AD6">
      <w:pPr>
        <w:spacing w:line="240" w:lineRule="auto"/>
        <w:jc w:val="center"/>
        <w:rPr>
          <w:lang w:val="es-CO"/>
        </w:rPr>
      </w:pPr>
      <w:r w:rsidRPr="005E4515">
        <w:rPr>
          <w:lang w:val="es-CO"/>
        </w:rPr>
        <w:t xml:space="preserve">Bibliografía </w:t>
      </w:r>
    </w:p>
    <w:p w14:paraId="59B82FB2" w14:textId="77777777" w:rsidR="00D4704F" w:rsidRPr="005E4515" w:rsidRDefault="00D4704F" w:rsidP="00EC5AD6">
      <w:pPr>
        <w:spacing w:line="240" w:lineRule="auto"/>
        <w:jc w:val="center"/>
        <w:rPr>
          <w:lang w:val="es-CO"/>
        </w:rPr>
      </w:pPr>
    </w:p>
    <w:p w14:paraId="35D9021D" w14:textId="77777777" w:rsidR="00007609" w:rsidRPr="005E4515" w:rsidRDefault="00007609" w:rsidP="00D4704F">
      <w:pPr>
        <w:spacing w:line="240" w:lineRule="auto"/>
        <w:jc w:val="both"/>
        <w:rPr>
          <w:lang w:val="es-CO"/>
        </w:rPr>
      </w:pPr>
    </w:p>
    <w:p w14:paraId="6132E9AD" w14:textId="23DF1497" w:rsidR="00007609" w:rsidRPr="005E4515" w:rsidRDefault="00007609" w:rsidP="00D4704F">
      <w:pPr>
        <w:spacing w:line="240" w:lineRule="auto"/>
        <w:jc w:val="both"/>
        <w:rPr>
          <w:lang w:val="es-CO"/>
        </w:rPr>
      </w:pPr>
      <w:r w:rsidRPr="005E4515">
        <w:rPr>
          <w:lang w:val="es-CO"/>
        </w:rPr>
        <w:t>Zhou, J., Cai, W., Qin, Y., Lai, L., Guan, T., Zhang, X., Jiang,</w:t>
      </w:r>
      <w:r w:rsidR="00F67E57" w:rsidRPr="005E4515">
        <w:rPr>
          <w:lang w:val="es-CO"/>
        </w:rPr>
        <w:t xml:space="preserve"> L., Du, H., Yang, D., Cong, Z.</w:t>
      </w:r>
      <w:r w:rsidRPr="005E4515">
        <w:rPr>
          <w:lang w:val="es-CO"/>
        </w:rPr>
        <w:t>,</w:t>
      </w:r>
      <w:r w:rsidR="00F67E57" w:rsidRPr="005E4515">
        <w:rPr>
          <w:lang w:val="es-CO"/>
        </w:rPr>
        <w:t xml:space="preserve"> </w:t>
      </w:r>
      <w:r w:rsidRPr="005E4515">
        <w:rPr>
          <w:lang w:val="es-CO"/>
        </w:rPr>
        <w:t>Zheng, Y. (2016): Alpine vegetation phenology dynamic over 16 years and its covariation with climate in a semi-arid region of China. - Science of The Total Environment 572 119-128.</w:t>
      </w:r>
    </w:p>
    <w:sectPr w:rsidR="00007609" w:rsidRPr="005E45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91C46" w14:textId="77777777" w:rsidR="000F507F" w:rsidRDefault="000F507F" w:rsidP="00470B22">
      <w:pPr>
        <w:spacing w:line="240" w:lineRule="auto"/>
      </w:pPr>
      <w:r>
        <w:separator/>
      </w:r>
    </w:p>
  </w:endnote>
  <w:endnote w:type="continuationSeparator" w:id="0">
    <w:p w14:paraId="4CAA6054" w14:textId="77777777" w:rsidR="000F507F" w:rsidRDefault="000F507F" w:rsidP="00470B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DED03" w14:textId="77777777" w:rsidR="000F507F" w:rsidRDefault="000F507F" w:rsidP="00470B22">
      <w:pPr>
        <w:spacing w:line="240" w:lineRule="auto"/>
      </w:pPr>
      <w:r>
        <w:separator/>
      </w:r>
    </w:p>
  </w:footnote>
  <w:footnote w:type="continuationSeparator" w:id="0">
    <w:p w14:paraId="2DDD3569" w14:textId="77777777" w:rsidR="000F507F" w:rsidRDefault="000F507F" w:rsidP="00470B22">
      <w:pPr>
        <w:spacing w:line="240" w:lineRule="auto"/>
      </w:pPr>
      <w:r>
        <w:continuationSeparator/>
      </w:r>
    </w:p>
  </w:footnote>
  <w:footnote w:id="1">
    <w:p w14:paraId="23D3A0BA" w14:textId="47C9D479" w:rsidR="00900311" w:rsidRDefault="00900311" w:rsidP="00EF6298">
      <w:pPr>
        <w:pStyle w:val="Textonotapie"/>
      </w:pPr>
      <w:r>
        <w:rPr>
          <w:rStyle w:val="Refdenotaalpie"/>
        </w:rPr>
        <w:footnoteRef/>
      </w:r>
      <w:r>
        <w:t xml:space="preserve"> Por sus siglas en inglés: Amigos de la Adaptación basada en Ecosistemas.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3C75F" w14:textId="77777777" w:rsidR="00900311" w:rsidRDefault="00900311">
    <w:pPr>
      <w:pStyle w:val="Encabezado"/>
    </w:pPr>
    <w:r>
      <w:rPr>
        <w:noProof/>
        <w:lang w:val="es-VE" w:eastAsia="es-VE"/>
      </w:rPr>
      <w:drawing>
        <wp:inline distT="0" distB="0" distL="0" distR="0" wp14:anchorId="1431426E" wp14:editId="40CE399F">
          <wp:extent cx="1560830" cy="719455"/>
          <wp:effectExtent l="0" t="0" r="127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830" cy="7194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F94"/>
    <w:multiLevelType w:val="multilevel"/>
    <w:tmpl w:val="E3F0240C"/>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A627B4"/>
    <w:multiLevelType w:val="multilevel"/>
    <w:tmpl w:val="C97E7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BE5E3B"/>
    <w:multiLevelType w:val="hybridMultilevel"/>
    <w:tmpl w:val="A594C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B104AA"/>
    <w:multiLevelType w:val="multilevel"/>
    <w:tmpl w:val="E3F0240C"/>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5454F7"/>
    <w:multiLevelType w:val="multilevel"/>
    <w:tmpl w:val="9C0E63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94346C2"/>
    <w:multiLevelType w:val="hybridMultilevel"/>
    <w:tmpl w:val="96606AC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3285F1C"/>
    <w:multiLevelType w:val="hybridMultilevel"/>
    <w:tmpl w:val="1BB44A52"/>
    <w:lvl w:ilvl="0" w:tplc="24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E2DAA"/>
    <w:multiLevelType w:val="hybridMultilevel"/>
    <w:tmpl w:val="EC984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55D68"/>
    <w:multiLevelType w:val="hybridMultilevel"/>
    <w:tmpl w:val="5B0A2C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73A180E"/>
    <w:multiLevelType w:val="multilevel"/>
    <w:tmpl w:val="1A9C39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D75672"/>
    <w:multiLevelType w:val="hybridMultilevel"/>
    <w:tmpl w:val="3EC8F1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329EF"/>
    <w:multiLevelType w:val="hybridMultilevel"/>
    <w:tmpl w:val="EF345156"/>
    <w:lvl w:ilvl="0" w:tplc="B704991C">
      <w:start w:val="1"/>
      <w:numFmt w:val="lowerLetter"/>
      <w:lvlText w:val="%1."/>
      <w:lvlJc w:val="left"/>
      <w:pPr>
        <w:ind w:left="720" w:hanging="360"/>
      </w:pPr>
      <w:rPr>
        <w:rFonts w:hint="default"/>
        <w:b/>
        <w:color w:val="5F497A" w:themeColor="accent4"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D0AF1"/>
    <w:multiLevelType w:val="multilevel"/>
    <w:tmpl w:val="F1FCD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560571"/>
    <w:multiLevelType w:val="hybridMultilevel"/>
    <w:tmpl w:val="6A7234AE"/>
    <w:lvl w:ilvl="0" w:tplc="0409000D">
      <w:start w:val="1"/>
      <w:numFmt w:val="bullet"/>
      <w:lvlText w:val=""/>
      <w:lvlJc w:val="left"/>
      <w:pPr>
        <w:ind w:left="720" w:hanging="360"/>
      </w:pPr>
      <w:rPr>
        <w:rFonts w:ascii="Wingdings" w:hAnsi="Wingdings" w:hint="default"/>
      </w:rPr>
    </w:lvl>
    <w:lvl w:ilvl="1" w:tplc="5BFEB8A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8399B"/>
    <w:multiLevelType w:val="hybridMultilevel"/>
    <w:tmpl w:val="1F6CB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F24BE"/>
    <w:multiLevelType w:val="hybridMultilevel"/>
    <w:tmpl w:val="64963128"/>
    <w:lvl w:ilvl="0" w:tplc="40602F36">
      <w:start w:val="1"/>
      <w:numFmt w:val="bullet"/>
      <w:lvlText w:val=""/>
      <w:lvlJc w:val="left"/>
      <w:pPr>
        <w:ind w:left="1080" w:hanging="360"/>
      </w:pPr>
      <w:rPr>
        <w:rFonts w:ascii="Symbol" w:hAnsi="Symbol" w:hint="default"/>
        <w:color w:val="4F81BD"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1955FB"/>
    <w:multiLevelType w:val="hybridMultilevel"/>
    <w:tmpl w:val="A84616C6"/>
    <w:lvl w:ilvl="0" w:tplc="24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28068E"/>
    <w:multiLevelType w:val="hybridMultilevel"/>
    <w:tmpl w:val="5CBE76B8"/>
    <w:lvl w:ilvl="0" w:tplc="24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D6F05"/>
    <w:multiLevelType w:val="hybridMultilevel"/>
    <w:tmpl w:val="DE143BDE"/>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E4360"/>
    <w:multiLevelType w:val="hybridMultilevel"/>
    <w:tmpl w:val="E00017D8"/>
    <w:lvl w:ilvl="0" w:tplc="84F4F410">
      <w:start w:val="2"/>
      <w:numFmt w:val="bullet"/>
      <w:lvlText w:val="-"/>
      <w:lvlJc w:val="left"/>
      <w:pPr>
        <w:ind w:left="720" w:hanging="360"/>
      </w:pPr>
      <w:rPr>
        <w:rFonts w:ascii="Roboto" w:eastAsiaTheme="minorHAnsi" w:hAnsi="Roboto" w:cs="Arial" w:hint="default"/>
        <w:b/>
        <w:color w:val="auto"/>
      </w:rPr>
    </w:lvl>
    <w:lvl w:ilvl="1" w:tplc="25987B3C">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B27D36"/>
    <w:multiLevelType w:val="hybridMultilevel"/>
    <w:tmpl w:val="B9B4BD12"/>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7C0A59F9"/>
    <w:multiLevelType w:val="multilevel"/>
    <w:tmpl w:val="EB189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3E3865"/>
    <w:multiLevelType w:val="hybridMultilevel"/>
    <w:tmpl w:val="AA9A7000"/>
    <w:lvl w:ilvl="0" w:tplc="E00268B6">
      <w:numFmt w:val="bullet"/>
      <w:lvlText w:val="-"/>
      <w:lvlJc w:val="left"/>
      <w:pPr>
        <w:ind w:left="1080" w:hanging="720"/>
      </w:pPr>
      <w:rPr>
        <w:rFonts w:ascii="Roboto" w:eastAsia="Arial" w:hAnsi="Roboto"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CD82B2D"/>
    <w:multiLevelType w:val="hybridMultilevel"/>
    <w:tmpl w:val="0B3C4036"/>
    <w:lvl w:ilvl="0" w:tplc="24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9"/>
  </w:num>
  <w:num w:numId="5">
    <w:abstractNumId w:val="3"/>
  </w:num>
  <w:num w:numId="6">
    <w:abstractNumId w:val="7"/>
  </w:num>
  <w:num w:numId="7">
    <w:abstractNumId w:val="21"/>
  </w:num>
  <w:num w:numId="8">
    <w:abstractNumId w:val="12"/>
  </w:num>
  <w:num w:numId="9">
    <w:abstractNumId w:val="13"/>
  </w:num>
  <w:num w:numId="10">
    <w:abstractNumId w:val="15"/>
  </w:num>
  <w:num w:numId="11">
    <w:abstractNumId w:val="10"/>
  </w:num>
  <w:num w:numId="12">
    <w:abstractNumId w:val="14"/>
  </w:num>
  <w:num w:numId="13">
    <w:abstractNumId w:val="11"/>
  </w:num>
  <w:num w:numId="14">
    <w:abstractNumId w:val="20"/>
  </w:num>
  <w:num w:numId="15">
    <w:abstractNumId w:val="8"/>
  </w:num>
  <w:num w:numId="16">
    <w:abstractNumId w:val="17"/>
  </w:num>
  <w:num w:numId="17">
    <w:abstractNumId w:val="18"/>
  </w:num>
  <w:num w:numId="18">
    <w:abstractNumId w:val="6"/>
  </w:num>
  <w:num w:numId="19">
    <w:abstractNumId w:val="23"/>
  </w:num>
  <w:num w:numId="20">
    <w:abstractNumId w:val="5"/>
  </w:num>
  <w:num w:numId="21">
    <w:abstractNumId w:val="16"/>
  </w:num>
  <w:num w:numId="22">
    <w:abstractNumId w:val="2"/>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3A"/>
    <w:rsid w:val="00007609"/>
    <w:rsid w:val="0001150F"/>
    <w:rsid w:val="00030009"/>
    <w:rsid w:val="00080A0D"/>
    <w:rsid w:val="000974EA"/>
    <w:rsid w:val="000A29F1"/>
    <w:rsid w:val="000C2695"/>
    <w:rsid w:val="000D5993"/>
    <w:rsid w:val="000D7486"/>
    <w:rsid w:val="000E313A"/>
    <w:rsid w:val="000E6583"/>
    <w:rsid w:val="000E7CF9"/>
    <w:rsid w:val="000F507F"/>
    <w:rsid w:val="000F526F"/>
    <w:rsid w:val="00100656"/>
    <w:rsid w:val="001270B8"/>
    <w:rsid w:val="00137766"/>
    <w:rsid w:val="00144A9B"/>
    <w:rsid w:val="0014748B"/>
    <w:rsid w:val="001513F9"/>
    <w:rsid w:val="001674BA"/>
    <w:rsid w:val="001970F7"/>
    <w:rsid w:val="001A6345"/>
    <w:rsid w:val="001B0C81"/>
    <w:rsid w:val="001B61CC"/>
    <w:rsid w:val="001D2223"/>
    <w:rsid w:val="001E60FD"/>
    <w:rsid w:val="0020019E"/>
    <w:rsid w:val="00206772"/>
    <w:rsid w:val="0023004A"/>
    <w:rsid w:val="00231CCB"/>
    <w:rsid w:val="00236D9D"/>
    <w:rsid w:val="00244431"/>
    <w:rsid w:val="00250E5D"/>
    <w:rsid w:val="00265C59"/>
    <w:rsid w:val="0028458D"/>
    <w:rsid w:val="00284BB2"/>
    <w:rsid w:val="002D299E"/>
    <w:rsid w:val="002E2E45"/>
    <w:rsid w:val="002F3667"/>
    <w:rsid w:val="002F521B"/>
    <w:rsid w:val="0030327D"/>
    <w:rsid w:val="00364E8F"/>
    <w:rsid w:val="003726F5"/>
    <w:rsid w:val="003D3B2F"/>
    <w:rsid w:val="003D4339"/>
    <w:rsid w:val="003D663C"/>
    <w:rsid w:val="003E0683"/>
    <w:rsid w:val="003E66FB"/>
    <w:rsid w:val="00430AC4"/>
    <w:rsid w:val="00441E72"/>
    <w:rsid w:val="00457B00"/>
    <w:rsid w:val="00464938"/>
    <w:rsid w:val="00470B22"/>
    <w:rsid w:val="004858BB"/>
    <w:rsid w:val="0049325B"/>
    <w:rsid w:val="00496F7C"/>
    <w:rsid w:val="004C4610"/>
    <w:rsid w:val="00501CC2"/>
    <w:rsid w:val="00505ADF"/>
    <w:rsid w:val="00514F67"/>
    <w:rsid w:val="005249B9"/>
    <w:rsid w:val="00573568"/>
    <w:rsid w:val="00577F37"/>
    <w:rsid w:val="005A3A9C"/>
    <w:rsid w:val="005E4515"/>
    <w:rsid w:val="00604D62"/>
    <w:rsid w:val="00616930"/>
    <w:rsid w:val="006406A7"/>
    <w:rsid w:val="00673826"/>
    <w:rsid w:val="006A23A9"/>
    <w:rsid w:val="006B3330"/>
    <w:rsid w:val="006C63C9"/>
    <w:rsid w:val="006E3817"/>
    <w:rsid w:val="00722553"/>
    <w:rsid w:val="007727A2"/>
    <w:rsid w:val="00784CE9"/>
    <w:rsid w:val="00787A85"/>
    <w:rsid w:val="0079053A"/>
    <w:rsid w:val="00790EE1"/>
    <w:rsid w:val="007A1E25"/>
    <w:rsid w:val="007A51A2"/>
    <w:rsid w:val="007C0DA0"/>
    <w:rsid w:val="007D085C"/>
    <w:rsid w:val="007D202E"/>
    <w:rsid w:val="007E05B1"/>
    <w:rsid w:val="007E27F5"/>
    <w:rsid w:val="007E3EA2"/>
    <w:rsid w:val="007E3F6A"/>
    <w:rsid w:val="007F2619"/>
    <w:rsid w:val="007F52C7"/>
    <w:rsid w:val="0081081D"/>
    <w:rsid w:val="00836B27"/>
    <w:rsid w:val="00844A26"/>
    <w:rsid w:val="00844B7D"/>
    <w:rsid w:val="00845135"/>
    <w:rsid w:val="00891CA6"/>
    <w:rsid w:val="00893661"/>
    <w:rsid w:val="00896763"/>
    <w:rsid w:val="008B7B23"/>
    <w:rsid w:val="008C00A4"/>
    <w:rsid w:val="008C1E8D"/>
    <w:rsid w:val="008F36BB"/>
    <w:rsid w:val="00900311"/>
    <w:rsid w:val="00903D9F"/>
    <w:rsid w:val="00910DB1"/>
    <w:rsid w:val="00917873"/>
    <w:rsid w:val="00922D22"/>
    <w:rsid w:val="00927041"/>
    <w:rsid w:val="009666D3"/>
    <w:rsid w:val="00971C7A"/>
    <w:rsid w:val="00971F0F"/>
    <w:rsid w:val="00983927"/>
    <w:rsid w:val="00984B3A"/>
    <w:rsid w:val="00987AA8"/>
    <w:rsid w:val="009971E9"/>
    <w:rsid w:val="009B0520"/>
    <w:rsid w:val="009C3183"/>
    <w:rsid w:val="009C3C28"/>
    <w:rsid w:val="009D1032"/>
    <w:rsid w:val="009D6E7B"/>
    <w:rsid w:val="00A25FBD"/>
    <w:rsid w:val="00A367FF"/>
    <w:rsid w:val="00A51658"/>
    <w:rsid w:val="00A60C84"/>
    <w:rsid w:val="00A66DB2"/>
    <w:rsid w:val="00A770AF"/>
    <w:rsid w:val="00A8240C"/>
    <w:rsid w:val="00A83112"/>
    <w:rsid w:val="00A94D8C"/>
    <w:rsid w:val="00AA1894"/>
    <w:rsid w:val="00AA1D92"/>
    <w:rsid w:val="00AB646F"/>
    <w:rsid w:val="00AC4418"/>
    <w:rsid w:val="00AF3F6D"/>
    <w:rsid w:val="00AF4604"/>
    <w:rsid w:val="00B077F0"/>
    <w:rsid w:val="00B21748"/>
    <w:rsid w:val="00B227A9"/>
    <w:rsid w:val="00B31153"/>
    <w:rsid w:val="00B42F40"/>
    <w:rsid w:val="00B448A1"/>
    <w:rsid w:val="00B55BE2"/>
    <w:rsid w:val="00B80BB7"/>
    <w:rsid w:val="00B814A3"/>
    <w:rsid w:val="00B83AC0"/>
    <w:rsid w:val="00B861FF"/>
    <w:rsid w:val="00BA6822"/>
    <w:rsid w:val="00C07EDC"/>
    <w:rsid w:val="00C20FFF"/>
    <w:rsid w:val="00C240A5"/>
    <w:rsid w:val="00C256B2"/>
    <w:rsid w:val="00C446D9"/>
    <w:rsid w:val="00C44FDE"/>
    <w:rsid w:val="00C54922"/>
    <w:rsid w:val="00C552C9"/>
    <w:rsid w:val="00C67FF3"/>
    <w:rsid w:val="00C87330"/>
    <w:rsid w:val="00CA4552"/>
    <w:rsid w:val="00CA7E57"/>
    <w:rsid w:val="00CC3B33"/>
    <w:rsid w:val="00CD18A7"/>
    <w:rsid w:val="00CF4483"/>
    <w:rsid w:val="00D24887"/>
    <w:rsid w:val="00D308AB"/>
    <w:rsid w:val="00D4704F"/>
    <w:rsid w:val="00D47F07"/>
    <w:rsid w:val="00D50A34"/>
    <w:rsid w:val="00D557DA"/>
    <w:rsid w:val="00D7681A"/>
    <w:rsid w:val="00D8572C"/>
    <w:rsid w:val="00DA6950"/>
    <w:rsid w:val="00DB15FE"/>
    <w:rsid w:val="00DB4478"/>
    <w:rsid w:val="00DC1B45"/>
    <w:rsid w:val="00DE7C1E"/>
    <w:rsid w:val="00DF35A0"/>
    <w:rsid w:val="00E00764"/>
    <w:rsid w:val="00E12658"/>
    <w:rsid w:val="00E2058A"/>
    <w:rsid w:val="00E47DC0"/>
    <w:rsid w:val="00E53E95"/>
    <w:rsid w:val="00E8543D"/>
    <w:rsid w:val="00E9435E"/>
    <w:rsid w:val="00E94E9F"/>
    <w:rsid w:val="00EC2616"/>
    <w:rsid w:val="00EC5AD6"/>
    <w:rsid w:val="00EF6298"/>
    <w:rsid w:val="00F25A70"/>
    <w:rsid w:val="00F314A0"/>
    <w:rsid w:val="00F643C7"/>
    <w:rsid w:val="00F650E6"/>
    <w:rsid w:val="00F6553A"/>
    <w:rsid w:val="00F67E57"/>
    <w:rsid w:val="00F70820"/>
    <w:rsid w:val="00F847D3"/>
    <w:rsid w:val="00F92DAB"/>
    <w:rsid w:val="00FA20B0"/>
    <w:rsid w:val="00FC5C25"/>
    <w:rsid w:val="00FE07AF"/>
    <w:rsid w:val="00FF5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41E33"/>
  <w15:docId w15:val="{1D421E82-CF19-49C7-87C4-3AEB7B8C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00" w:line="240" w:lineRule="auto"/>
      <w:outlineLvl w:val="0"/>
    </w:pPr>
    <w:rPr>
      <w:rFonts w:ascii="Calibri" w:eastAsia="Calibri" w:hAnsi="Calibri" w:cs="Calibri"/>
      <w:b/>
      <w:sz w:val="32"/>
      <w:szCs w:val="32"/>
    </w:rPr>
  </w:style>
  <w:style w:type="paragraph" w:styleId="Ttulo2">
    <w:name w:val="heading 2"/>
    <w:basedOn w:val="Normal"/>
    <w:next w:val="Normal"/>
    <w:pPr>
      <w:keepNext/>
      <w:keepLines/>
      <w:spacing w:before="200" w:line="240" w:lineRule="auto"/>
      <w:outlineLvl w:val="1"/>
    </w:pPr>
    <w:rPr>
      <w:rFonts w:ascii="Calibri" w:eastAsia="Calibri" w:hAnsi="Calibri" w:cs="Calibri"/>
      <w:b/>
      <w:sz w:val="26"/>
      <w:szCs w:val="26"/>
    </w:rPr>
  </w:style>
  <w:style w:type="paragraph" w:styleId="Ttulo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tulo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pPr>
      <w:keepNext/>
      <w:keepLines/>
    </w:pPr>
    <w:rPr>
      <w:rFonts w:ascii="Trebuchet MS" w:eastAsia="Trebuchet MS" w:hAnsi="Trebuchet MS" w:cs="Trebuchet MS"/>
      <w:sz w:val="42"/>
      <w:szCs w:val="42"/>
    </w:rPr>
  </w:style>
  <w:style w:type="paragraph" w:styleId="Subttulo">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anormal"/>
    <w:pPr>
      <w:spacing w:line="240" w:lineRule="auto"/>
    </w:pPr>
    <w:rPr>
      <w:color w:val="31849B"/>
    </w:rPr>
    <w:tblPr>
      <w:tblStyleRowBandSize w:val="1"/>
      <w:tblStyleColBandSize w:val="1"/>
    </w:tblPr>
  </w:style>
  <w:style w:type="table" w:customStyle="1" w:styleId="a0">
    <w:basedOn w:val="Tablanormal"/>
    <w:pPr>
      <w:spacing w:line="240" w:lineRule="auto"/>
    </w:pPr>
    <w:rPr>
      <w:color w:val="31849B"/>
    </w:rPr>
    <w:tblPr>
      <w:tblStyleRowBandSize w:val="1"/>
      <w:tblStyleColBandSize w:val="1"/>
    </w:tblPr>
  </w:style>
  <w:style w:type="paragraph" w:styleId="Encabezado">
    <w:name w:val="header"/>
    <w:basedOn w:val="Normal"/>
    <w:link w:val="EncabezadoCar"/>
    <w:uiPriority w:val="99"/>
    <w:unhideWhenUsed/>
    <w:rsid w:val="00470B22"/>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470B22"/>
  </w:style>
  <w:style w:type="paragraph" w:styleId="Piedepgina">
    <w:name w:val="footer"/>
    <w:basedOn w:val="Normal"/>
    <w:link w:val="PiedepginaCar"/>
    <w:uiPriority w:val="99"/>
    <w:unhideWhenUsed/>
    <w:rsid w:val="00470B22"/>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470B22"/>
  </w:style>
  <w:style w:type="paragraph" w:styleId="Prrafodelista">
    <w:name w:val="List Paragraph"/>
    <w:aliases w:val="Titulo de Fígura,3,H,Cita textual,Bolita,HOJA,Viñeta 2,Guión,Párrafo de lista3,BOLA,Titulo 8,List Paragraph 1,List-Bulleted,BULLET Liste,MAPA,Párrafo,Párrafo de lista1,Fuentes"/>
    <w:basedOn w:val="Normal"/>
    <w:link w:val="PrrafodelistaCar"/>
    <w:uiPriority w:val="34"/>
    <w:qFormat/>
    <w:rsid w:val="001A6345"/>
    <w:pPr>
      <w:ind w:left="720"/>
      <w:contextualSpacing/>
    </w:pPr>
  </w:style>
  <w:style w:type="character" w:styleId="Hipervnculo">
    <w:name w:val="Hyperlink"/>
    <w:basedOn w:val="Fuentedeprrafopredeter"/>
    <w:uiPriority w:val="99"/>
    <w:unhideWhenUsed/>
    <w:rsid w:val="001A6345"/>
    <w:rPr>
      <w:color w:val="0000FF" w:themeColor="hyperlink"/>
      <w:u w:val="single"/>
    </w:rPr>
  </w:style>
  <w:style w:type="character" w:styleId="Hipervnculovisitado">
    <w:name w:val="FollowedHyperlink"/>
    <w:basedOn w:val="Fuentedeprrafopredeter"/>
    <w:uiPriority w:val="99"/>
    <w:semiHidden/>
    <w:unhideWhenUsed/>
    <w:rsid w:val="001A6345"/>
    <w:rPr>
      <w:color w:val="800080" w:themeColor="followedHyperlink"/>
      <w:u w:val="single"/>
    </w:rPr>
  </w:style>
  <w:style w:type="paragraph" w:styleId="Textodeglobo">
    <w:name w:val="Balloon Text"/>
    <w:basedOn w:val="Normal"/>
    <w:link w:val="TextodegloboCar"/>
    <w:uiPriority w:val="99"/>
    <w:semiHidden/>
    <w:unhideWhenUsed/>
    <w:rsid w:val="002F366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3667"/>
    <w:rPr>
      <w:rFonts w:ascii="Segoe UI" w:hAnsi="Segoe UI" w:cs="Segoe UI"/>
      <w:sz w:val="18"/>
      <w:szCs w:val="18"/>
    </w:rPr>
  </w:style>
  <w:style w:type="paragraph" w:styleId="NormalWeb">
    <w:name w:val="Normal (Web)"/>
    <w:basedOn w:val="Normal"/>
    <w:uiPriority w:val="99"/>
    <w:semiHidden/>
    <w:unhideWhenUsed/>
    <w:rsid w:val="00787A8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Textoennegrita">
    <w:name w:val="Strong"/>
    <w:basedOn w:val="Fuentedeprrafopredeter"/>
    <w:uiPriority w:val="22"/>
    <w:qFormat/>
    <w:rsid w:val="00787A85"/>
    <w:rPr>
      <w:b/>
      <w:bCs/>
    </w:rPr>
  </w:style>
  <w:style w:type="character" w:customStyle="1" w:styleId="jlqj4b">
    <w:name w:val="jlqj4b"/>
    <w:basedOn w:val="Fuentedeprrafopredeter"/>
    <w:rsid w:val="00787A85"/>
  </w:style>
  <w:style w:type="character" w:customStyle="1" w:styleId="material-icons-extended">
    <w:name w:val="material-icons-extended"/>
    <w:basedOn w:val="Fuentedeprrafopredeter"/>
    <w:rsid w:val="00787A85"/>
  </w:style>
  <w:style w:type="character" w:customStyle="1" w:styleId="viiyi">
    <w:name w:val="viiyi"/>
    <w:basedOn w:val="Fuentedeprrafopredeter"/>
    <w:rsid w:val="00787A85"/>
  </w:style>
  <w:style w:type="paragraph" w:styleId="Sinespaciado">
    <w:name w:val="No Spacing"/>
    <w:uiPriority w:val="1"/>
    <w:qFormat/>
    <w:rsid w:val="00E47DC0"/>
    <w:pPr>
      <w:spacing w:line="240" w:lineRule="auto"/>
    </w:pPr>
  </w:style>
  <w:style w:type="paragraph" w:styleId="Textoindependiente">
    <w:name w:val="Body Text"/>
    <w:link w:val="TextoindependienteCar"/>
    <w:rsid w:val="00845135"/>
    <w:pPr>
      <w:pBdr>
        <w:top w:val="nil"/>
        <w:left w:val="nil"/>
        <w:bottom w:val="nil"/>
        <w:right w:val="nil"/>
        <w:between w:val="nil"/>
        <w:bar w:val="nil"/>
      </w:pBdr>
      <w:spacing w:after="240" w:line="240" w:lineRule="atLeast"/>
      <w:ind w:firstLine="360"/>
      <w:jc w:val="both"/>
    </w:pPr>
    <w:rPr>
      <w:rFonts w:ascii="Calibri" w:eastAsia="Calibri" w:hAnsi="Calibri" w:cs="Calibri"/>
      <w:color w:val="000000"/>
      <w:u w:color="000000"/>
      <w:bdr w:val="nil"/>
      <w:lang w:val="en-US" w:eastAsia="es-EC"/>
    </w:rPr>
  </w:style>
  <w:style w:type="character" w:customStyle="1" w:styleId="TextoindependienteCar">
    <w:name w:val="Texto independiente Car"/>
    <w:basedOn w:val="Fuentedeprrafopredeter"/>
    <w:link w:val="Textoindependiente"/>
    <w:rsid w:val="00845135"/>
    <w:rPr>
      <w:rFonts w:ascii="Calibri" w:eastAsia="Calibri" w:hAnsi="Calibri" w:cs="Calibri"/>
      <w:color w:val="000000"/>
      <w:u w:color="000000"/>
      <w:bdr w:val="nil"/>
      <w:lang w:val="en-US" w:eastAsia="es-EC"/>
    </w:rPr>
  </w:style>
  <w:style w:type="paragraph" w:styleId="Textonotapie">
    <w:name w:val="footnote text"/>
    <w:basedOn w:val="Normal"/>
    <w:link w:val="TextonotapieCar"/>
    <w:uiPriority w:val="99"/>
    <w:semiHidden/>
    <w:unhideWhenUsed/>
    <w:rsid w:val="00845135"/>
    <w:pPr>
      <w:spacing w:line="240" w:lineRule="auto"/>
    </w:pPr>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845135"/>
    <w:rPr>
      <w:rFonts w:asciiTheme="minorHAnsi" w:eastAsiaTheme="minorHAnsi" w:hAnsiTheme="minorHAnsi" w:cstheme="minorBidi"/>
      <w:sz w:val="20"/>
      <w:szCs w:val="20"/>
      <w:lang w:val="es-CO" w:eastAsia="en-US"/>
    </w:rPr>
  </w:style>
  <w:style w:type="character" w:styleId="Refdenotaalpie">
    <w:name w:val="footnote reference"/>
    <w:basedOn w:val="Fuentedeprrafopredeter"/>
    <w:uiPriority w:val="99"/>
    <w:semiHidden/>
    <w:unhideWhenUsed/>
    <w:rsid w:val="00845135"/>
    <w:rPr>
      <w:vertAlign w:val="superscript"/>
    </w:rPr>
  </w:style>
  <w:style w:type="table" w:styleId="Tablanormal1">
    <w:name w:val="Plain Table 1"/>
    <w:basedOn w:val="Tablanormal"/>
    <w:uiPriority w:val="41"/>
    <w:rsid w:val="00457B00"/>
    <w:pPr>
      <w:spacing w:line="240" w:lineRule="auto"/>
    </w:pPr>
    <w:rPr>
      <w:rFonts w:ascii="Calibri" w:eastAsia="Calibri" w:hAnsi="Calibri" w:cs="Times New Roman"/>
      <w:sz w:val="20"/>
      <w:szCs w:val="20"/>
      <w:lang w:val="es-CO" w:eastAsia="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Titulo de Fígura Car,3 Car,H Car,Cita textual Car,Bolita Car,HOJA Car,Viñeta 2 Car,Guión Car,Párrafo de lista3 Car,BOLA Car,Titulo 8 Car,List Paragraph 1 Car,List-Bulleted Car,BULLET Liste Car,MAPA Car,Párrafo Car,Fuentes Car"/>
    <w:link w:val="Prrafodelista"/>
    <w:uiPriority w:val="34"/>
    <w:qFormat/>
    <w:rsid w:val="008C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98129">
      <w:bodyDiv w:val="1"/>
      <w:marLeft w:val="0"/>
      <w:marRight w:val="0"/>
      <w:marTop w:val="0"/>
      <w:marBottom w:val="0"/>
      <w:divBdr>
        <w:top w:val="none" w:sz="0" w:space="0" w:color="auto"/>
        <w:left w:val="none" w:sz="0" w:space="0" w:color="auto"/>
        <w:bottom w:val="none" w:sz="0" w:space="0" w:color="auto"/>
        <w:right w:val="none" w:sz="0" w:space="0" w:color="auto"/>
      </w:divBdr>
      <w:divsChild>
        <w:div w:id="1739746231">
          <w:marLeft w:val="0"/>
          <w:marRight w:val="0"/>
          <w:marTop w:val="0"/>
          <w:marBottom w:val="0"/>
          <w:divBdr>
            <w:top w:val="none" w:sz="0" w:space="0" w:color="auto"/>
            <w:left w:val="none" w:sz="0" w:space="0" w:color="auto"/>
            <w:bottom w:val="none" w:sz="0" w:space="0" w:color="auto"/>
            <w:right w:val="none" w:sz="0" w:space="0" w:color="auto"/>
          </w:divBdr>
          <w:divsChild>
            <w:div w:id="1431663540">
              <w:marLeft w:val="0"/>
              <w:marRight w:val="0"/>
              <w:marTop w:val="0"/>
              <w:marBottom w:val="0"/>
              <w:divBdr>
                <w:top w:val="none" w:sz="0" w:space="0" w:color="auto"/>
                <w:left w:val="none" w:sz="0" w:space="0" w:color="auto"/>
                <w:bottom w:val="none" w:sz="0" w:space="0" w:color="auto"/>
                <w:right w:val="none" w:sz="0" w:space="0" w:color="auto"/>
              </w:divBdr>
              <w:divsChild>
                <w:div w:id="91973808">
                  <w:marLeft w:val="0"/>
                  <w:marRight w:val="0"/>
                  <w:marTop w:val="0"/>
                  <w:marBottom w:val="0"/>
                  <w:divBdr>
                    <w:top w:val="none" w:sz="0" w:space="0" w:color="auto"/>
                    <w:left w:val="none" w:sz="0" w:space="0" w:color="auto"/>
                    <w:bottom w:val="none" w:sz="0" w:space="0" w:color="auto"/>
                    <w:right w:val="none" w:sz="0" w:space="0" w:color="auto"/>
                  </w:divBdr>
                  <w:divsChild>
                    <w:div w:id="2126843675">
                      <w:marLeft w:val="0"/>
                      <w:marRight w:val="0"/>
                      <w:marTop w:val="0"/>
                      <w:marBottom w:val="0"/>
                      <w:divBdr>
                        <w:top w:val="none" w:sz="0" w:space="0" w:color="auto"/>
                        <w:left w:val="none" w:sz="0" w:space="0" w:color="auto"/>
                        <w:bottom w:val="none" w:sz="0" w:space="0" w:color="auto"/>
                        <w:right w:val="none" w:sz="0" w:space="0" w:color="auto"/>
                      </w:divBdr>
                      <w:divsChild>
                        <w:div w:id="669140109">
                          <w:marLeft w:val="0"/>
                          <w:marRight w:val="0"/>
                          <w:marTop w:val="0"/>
                          <w:marBottom w:val="0"/>
                          <w:divBdr>
                            <w:top w:val="none" w:sz="0" w:space="0" w:color="auto"/>
                            <w:left w:val="none" w:sz="0" w:space="0" w:color="auto"/>
                            <w:bottom w:val="none" w:sz="0" w:space="0" w:color="auto"/>
                            <w:right w:val="none" w:sz="0" w:space="0" w:color="auto"/>
                          </w:divBdr>
                          <w:divsChild>
                            <w:div w:id="116220213">
                              <w:marLeft w:val="0"/>
                              <w:marRight w:val="0"/>
                              <w:marTop w:val="0"/>
                              <w:marBottom w:val="0"/>
                              <w:divBdr>
                                <w:top w:val="none" w:sz="0" w:space="0" w:color="auto"/>
                                <w:left w:val="none" w:sz="0" w:space="0" w:color="auto"/>
                                <w:bottom w:val="none" w:sz="0" w:space="0" w:color="auto"/>
                                <w:right w:val="none" w:sz="0" w:space="0" w:color="auto"/>
                              </w:divBdr>
                            </w:div>
                            <w:div w:id="773549502">
                              <w:marLeft w:val="0"/>
                              <w:marRight w:val="0"/>
                              <w:marTop w:val="100"/>
                              <w:marBottom w:val="0"/>
                              <w:divBdr>
                                <w:top w:val="none" w:sz="0" w:space="0" w:color="auto"/>
                                <w:left w:val="none" w:sz="0" w:space="0" w:color="auto"/>
                                <w:bottom w:val="none" w:sz="0" w:space="0" w:color="auto"/>
                                <w:right w:val="none" w:sz="0" w:space="0" w:color="auto"/>
                              </w:divBdr>
                              <w:divsChild>
                                <w:div w:id="794714286">
                                  <w:marLeft w:val="0"/>
                                  <w:marRight w:val="0"/>
                                  <w:marTop w:val="0"/>
                                  <w:marBottom w:val="0"/>
                                  <w:divBdr>
                                    <w:top w:val="none" w:sz="0" w:space="0" w:color="auto"/>
                                    <w:left w:val="none" w:sz="0" w:space="0" w:color="auto"/>
                                    <w:bottom w:val="none" w:sz="0" w:space="0" w:color="auto"/>
                                    <w:right w:val="none" w:sz="0" w:space="0" w:color="auto"/>
                                  </w:divBdr>
                                  <w:divsChild>
                                    <w:div w:id="887836619">
                                      <w:marLeft w:val="0"/>
                                      <w:marRight w:val="0"/>
                                      <w:marTop w:val="0"/>
                                      <w:marBottom w:val="0"/>
                                      <w:divBdr>
                                        <w:top w:val="none" w:sz="0" w:space="0" w:color="auto"/>
                                        <w:left w:val="none" w:sz="0" w:space="0" w:color="auto"/>
                                        <w:bottom w:val="none" w:sz="0" w:space="0" w:color="auto"/>
                                        <w:right w:val="none" w:sz="0" w:space="0" w:color="auto"/>
                                      </w:divBdr>
                                      <w:divsChild>
                                        <w:div w:id="14731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84201">
                                  <w:marLeft w:val="0"/>
                                  <w:marRight w:val="0"/>
                                  <w:marTop w:val="0"/>
                                  <w:marBottom w:val="0"/>
                                  <w:divBdr>
                                    <w:top w:val="none" w:sz="0" w:space="0" w:color="auto"/>
                                    <w:left w:val="none" w:sz="0" w:space="0" w:color="auto"/>
                                    <w:bottom w:val="none" w:sz="0" w:space="0" w:color="auto"/>
                                    <w:right w:val="none" w:sz="0" w:space="0" w:color="auto"/>
                                  </w:divBdr>
                                  <w:divsChild>
                                    <w:div w:id="473523468">
                                      <w:marLeft w:val="0"/>
                                      <w:marRight w:val="0"/>
                                      <w:marTop w:val="0"/>
                                      <w:marBottom w:val="0"/>
                                      <w:divBdr>
                                        <w:top w:val="none" w:sz="0" w:space="0" w:color="auto"/>
                                        <w:left w:val="none" w:sz="0" w:space="0" w:color="auto"/>
                                        <w:bottom w:val="none" w:sz="0" w:space="0" w:color="auto"/>
                                        <w:right w:val="none" w:sz="0" w:space="0" w:color="auto"/>
                                      </w:divBdr>
                                    </w:div>
                                  </w:divsChild>
                                </w:div>
                                <w:div w:id="1777678571">
                                  <w:marLeft w:val="0"/>
                                  <w:marRight w:val="0"/>
                                  <w:marTop w:val="0"/>
                                  <w:marBottom w:val="0"/>
                                  <w:divBdr>
                                    <w:top w:val="none" w:sz="0" w:space="0" w:color="auto"/>
                                    <w:left w:val="none" w:sz="0" w:space="0" w:color="auto"/>
                                    <w:bottom w:val="none" w:sz="0" w:space="0" w:color="auto"/>
                                    <w:right w:val="none" w:sz="0" w:space="0" w:color="auto"/>
                                  </w:divBdr>
                                  <w:divsChild>
                                    <w:div w:id="1117527532">
                                      <w:marLeft w:val="0"/>
                                      <w:marRight w:val="0"/>
                                      <w:marTop w:val="0"/>
                                      <w:marBottom w:val="0"/>
                                      <w:divBdr>
                                        <w:top w:val="none" w:sz="0" w:space="0" w:color="auto"/>
                                        <w:left w:val="none" w:sz="0" w:space="0" w:color="auto"/>
                                        <w:bottom w:val="none" w:sz="0" w:space="0" w:color="auto"/>
                                        <w:right w:val="none" w:sz="0" w:space="0" w:color="auto"/>
                                      </w:divBdr>
                                      <w:divsChild>
                                        <w:div w:id="863246443">
                                          <w:marLeft w:val="0"/>
                                          <w:marRight w:val="0"/>
                                          <w:marTop w:val="0"/>
                                          <w:marBottom w:val="0"/>
                                          <w:divBdr>
                                            <w:top w:val="none" w:sz="0" w:space="0" w:color="auto"/>
                                            <w:left w:val="none" w:sz="0" w:space="0" w:color="auto"/>
                                            <w:bottom w:val="none" w:sz="0" w:space="0" w:color="auto"/>
                                            <w:right w:val="none" w:sz="0" w:space="0" w:color="auto"/>
                                          </w:divBdr>
                                          <w:divsChild>
                                            <w:div w:id="17076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16448">
                      <w:marLeft w:val="0"/>
                      <w:marRight w:val="0"/>
                      <w:marTop w:val="0"/>
                      <w:marBottom w:val="0"/>
                      <w:divBdr>
                        <w:top w:val="none" w:sz="0" w:space="0" w:color="auto"/>
                        <w:left w:val="none" w:sz="0" w:space="0" w:color="auto"/>
                        <w:bottom w:val="none" w:sz="0" w:space="0" w:color="auto"/>
                        <w:right w:val="none" w:sz="0" w:space="0" w:color="auto"/>
                      </w:divBdr>
                      <w:divsChild>
                        <w:div w:id="404451056">
                          <w:marLeft w:val="0"/>
                          <w:marRight w:val="0"/>
                          <w:marTop w:val="0"/>
                          <w:marBottom w:val="0"/>
                          <w:divBdr>
                            <w:top w:val="none" w:sz="0" w:space="0" w:color="auto"/>
                            <w:left w:val="none" w:sz="0" w:space="0" w:color="auto"/>
                            <w:bottom w:val="none" w:sz="0" w:space="0" w:color="auto"/>
                            <w:right w:val="none" w:sz="0" w:space="0" w:color="auto"/>
                          </w:divBdr>
                          <w:divsChild>
                            <w:div w:id="808322816">
                              <w:marLeft w:val="0"/>
                              <w:marRight w:val="0"/>
                              <w:marTop w:val="0"/>
                              <w:marBottom w:val="0"/>
                              <w:divBdr>
                                <w:top w:val="none" w:sz="0" w:space="0" w:color="auto"/>
                                <w:left w:val="none" w:sz="0" w:space="0" w:color="auto"/>
                                <w:bottom w:val="none" w:sz="0" w:space="0" w:color="auto"/>
                                <w:right w:val="none" w:sz="0" w:space="0" w:color="auto"/>
                              </w:divBdr>
                              <w:divsChild>
                                <w:div w:id="2714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762822">
      <w:bodyDiv w:val="1"/>
      <w:marLeft w:val="0"/>
      <w:marRight w:val="0"/>
      <w:marTop w:val="0"/>
      <w:marBottom w:val="0"/>
      <w:divBdr>
        <w:top w:val="none" w:sz="0" w:space="0" w:color="auto"/>
        <w:left w:val="none" w:sz="0" w:space="0" w:color="auto"/>
        <w:bottom w:val="none" w:sz="0" w:space="0" w:color="auto"/>
        <w:right w:val="none" w:sz="0" w:space="0" w:color="auto"/>
      </w:divBdr>
    </w:div>
    <w:div w:id="1064186019">
      <w:bodyDiv w:val="1"/>
      <w:marLeft w:val="0"/>
      <w:marRight w:val="0"/>
      <w:marTop w:val="0"/>
      <w:marBottom w:val="0"/>
      <w:divBdr>
        <w:top w:val="none" w:sz="0" w:space="0" w:color="auto"/>
        <w:left w:val="none" w:sz="0" w:space="0" w:color="auto"/>
        <w:bottom w:val="none" w:sz="0" w:space="0" w:color="auto"/>
        <w:right w:val="none" w:sz="0" w:space="0" w:color="auto"/>
      </w:divBdr>
      <w:divsChild>
        <w:div w:id="1853496225">
          <w:marLeft w:val="0"/>
          <w:marRight w:val="0"/>
          <w:marTop w:val="0"/>
          <w:marBottom w:val="0"/>
          <w:divBdr>
            <w:top w:val="none" w:sz="0" w:space="0" w:color="auto"/>
            <w:left w:val="none" w:sz="0" w:space="0" w:color="auto"/>
            <w:bottom w:val="none" w:sz="0" w:space="0" w:color="auto"/>
            <w:right w:val="none" w:sz="0" w:space="0" w:color="auto"/>
          </w:divBdr>
          <w:divsChild>
            <w:div w:id="1250306227">
              <w:marLeft w:val="0"/>
              <w:marRight w:val="0"/>
              <w:marTop w:val="0"/>
              <w:marBottom w:val="0"/>
              <w:divBdr>
                <w:top w:val="none" w:sz="0" w:space="0" w:color="auto"/>
                <w:left w:val="none" w:sz="0" w:space="0" w:color="auto"/>
                <w:bottom w:val="none" w:sz="0" w:space="0" w:color="auto"/>
                <w:right w:val="none" w:sz="0" w:space="0" w:color="auto"/>
              </w:divBdr>
              <w:divsChild>
                <w:div w:id="2101872008">
                  <w:marLeft w:val="0"/>
                  <w:marRight w:val="0"/>
                  <w:marTop w:val="0"/>
                  <w:marBottom w:val="0"/>
                  <w:divBdr>
                    <w:top w:val="none" w:sz="0" w:space="0" w:color="auto"/>
                    <w:left w:val="none" w:sz="0" w:space="0" w:color="auto"/>
                    <w:bottom w:val="none" w:sz="0" w:space="0" w:color="auto"/>
                    <w:right w:val="none" w:sz="0" w:space="0" w:color="auto"/>
                  </w:divBdr>
                  <w:divsChild>
                    <w:div w:id="1265387057">
                      <w:marLeft w:val="0"/>
                      <w:marRight w:val="0"/>
                      <w:marTop w:val="0"/>
                      <w:marBottom w:val="0"/>
                      <w:divBdr>
                        <w:top w:val="none" w:sz="0" w:space="0" w:color="auto"/>
                        <w:left w:val="none" w:sz="0" w:space="0" w:color="auto"/>
                        <w:bottom w:val="none" w:sz="0" w:space="0" w:color="auto"/>
                        <w:right w:val="none" w:sz="0" w:space="0" w:color="auto"/>
                      </w:divBdr>
                      <w:divsChild>
                        <w:div w:id="44109467">
                          <w:marLeft w:val="0"/>
                          <w:marRight w:val="0"/>
                          <w:marTop w:val="0"/>
                          <w:marBottom w:val="0"/>
                          <w:divBdr>
                            <w:top w:val="none" w:sz="0" w:space="0" w:color="auto"/>
                            <w:left w:val="none" w:sz="0" w:space="0" w:color="auto"/>
                            <w:bottom w:val="none" w:sz="0" w:space="0" w:color="auto"/>
                            <w:right w:val="none" w:sz="0" w:space="0" w:color="auto"/>
                          </w:divBdr>
                          <w:divsChild>
                            <w:div w:id="1012072516">
                              <w:marLeft w:val="0"/>
                              <w:marRight w:val="0"/>
                              <w:marTop w:val="0"/>
                              <w:marBottom w:val="0"/>
                              <w:divBdr>
                                <w:top w:val="none" w:sz="0" w:space="0" w:color="auto"/>
                                <w:left w:val="none" w:sz="0" w:space="0" w:color="auto"/>
                                <w:bottom w:val="none" w:sz="0" w:space="0" w:color="auto"/>
                                <w:right w:val="none" w:sz="0" w:space="0" w:color="auto"/>
                              </w:divBdr>
                            </w:div>
                            <w:div w:id="809981521">
                              <w:marLeft w:val="0"/>
                              <w:marRight w:val="0"/>
                              <w:marTop w:val="100"/>
                              <w:marBottom w:val="0"/>
                              <w:divBdr>
                                <w:top w:val="none" w:sz="0" w:space="0" w:color="auto"/>
                                <w:left w:val="none" w:sz="0" w:space="0" w:color="auto"/>
                                <w:bottom w:val="none" w:sz="0" w:space="0" w:color="auto"/>
                                <w:right w:val="none" w:sz="0" w:space="0" w:color="auto"/>
                              </w:divBdr>
                              <w:divsChild>
                                <w:div w:id="319040591">
                                  <w:marLeft w:val="0"/>
                                  <w:marRight w:val="0"/>
                                  <w:marTop w:val="0"/>
                                  <w:marBottom w:val="0"/>
                                  <w:divBdr>
                                    <w:top w:val="none" w:sz="0" w:space="0" w:color="auto"/>
                                    <w:left w:val="none" w:sz="0" w:space="0" w:color="auto"/>
                                    <w:bottom w:val="none" w:sz="0" w:space="0" w:color="auto"/>
                                    <w:right w:val="none" w:sz="0" w:space="0" w:color="auto"/>
                                  </w:divBdr>
                                  <w:divsChild>
                                    <w:div w:id="907956527">
                                      <w:marLeft w:val="0"/>
                                      <w:marRight w:val="0"/>
                                      <w:marTop w:val="0"/>
                                      <w:marBottom w:val="0"/>
                                      <w:divBdr>
                                        <w:top w:val="none" w:sz="0" w:space="0" w:color="auto"/>
                                        <w:left w:val="none" w:sz="0" w:space="0" w:color="auto"/>
                                        <w:bottom w:val="none" w:sz="0" w:space="0" w:color="auto"/>
                                        <w:right w:val="none" w:sz="0" w:space="0" w:color="auto"/>
                                      </w:divBdr>
                                      <w:divsChild>
                                        <w:div w:id="10150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0020">
                                  <w:marLeft w:val="0"/>
                                  <w:marRight w:val="0"/>
                                  <w:marTop w:val="0"/>
                                  <w:marBottom w:val="0"/>
                                  <w:divBdr>
                                    <w:top w:val="none" w:sz="0" w:space="0" w:color="auto"/>
                                    <w:left w:val="none" w:sz="0" w:space="0" w:color="auto"/>
                                    <w:bottom w:val="none" w:sz="0" w:space="0" w:color="auto"/>
                                    <w:right w:val="none" w:sz="0" w:space="0" w:color="auto"/>
                                  </w:divBdr>
                                  <w:divsChild>
                                    <w:div w:id="1557862287">
                                      <w:marLeft w:val="0"/>
                                      <w:marRight w:val="0"/>
                                      <w:marTop w:val="0"/>
                                      <w:marBottom w:val="0"/>
                                      <w:divBdr>
                                        <w:top w:val="none" w:sz="0" w:space="0" w:color="auto"/>
                                        <w:left w:val="none" w:sz="0" w:space="0" w:color="auto"/>
                                        <w:bottom w:val="none" w:sz="0" w:space="0" w:color="auto"/>
                                        <w:right w:val="none" w:sz="0" w:space="0" w:color="auto"/>
                                      </w:divBdr>
                                    </w:div>
                                  </w:divsChild>
                                </w:div>
                                <w:div w:id="884677081">
                                  <w:marLeft w:val="0"/>
                                  <w:marRight w:val="0"/>
                                  <w:marTop w:val="0"/>
                                  <w:marBottom w:val="0"/>
                                  <w:divBdr>
                                    <w:top w:val="none" w:sz="0" w:space="0" w:color="auto"/>
                                    <w:left w:val="none" w:sz="0" w:space="0" w:color="auto"/>
                                    <w:bottom w:val="none" w:sz="0" w:space="0" w:color="auto"/>
                                    <w:right w:val="none" w:sz="0" w:space="0" w:color="auto"/>
                                  </w:divBdr>
                                  <w:divsChild>
                                    <w:div w:id="978152036">
                                      <w:marLeft w:val="0"/>
                                      <w:marRight w:val="0"/>
                                      <w:marTop w:val="0"/>
                                      <w:marBottom w:val="0"/>
                                      <w:divBdr>
                                        <w:top w:val="none" w:sz="0" w:space="0" w:color="auto"/>
                                        <w:left w:val="none" w:sz="0" w:space="0" w:color="auto"/>
                                        <w:bottom w:val="none" w:sz="0" w:space="0" w:color="auto"/>
                                        <w:right w:val="none" w:sz="0" w:space="0" w:color="auto"/>
                                      </w:divBdr>
                                      <w:divsChild>
                                        <w:div w:id="1317108462">
                                          <w:marLeft w:val="0"/>
                                          <w:marRight w:val="0"/>
                                          <w:marTop w:val="0"/>
                                          <w:marBottom w:val="0"/>
                                          <w:divBdr>
                                            <w:top w:val="none" w:sz="0" w:space="0" w:color="auto"/>
                                            <w:left w:val="none" w:sz="0" w:space="0" w:color="auto"/>
                                            <w:bottom w:val="none" w:sz="0" w:space="0" w:color="auto"/>
                                            <w:right w:val="none" w:sz="0" w:space="0" w:color="auto"/>
                                          </w:divBdr>
                                          <w:divsChild>
                                            <w:div w:id="1829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26498">
                      <w:marLeft w:val="0"/>
                      <w:marRight w:val="0"/>
                      <w:marTop w:val="0"/>
                      <w:marBottom w:val="0"/>
                      <w:divBdr>
                        <w:top w:val="none" w:sz="0" w:space="0" w:color="auto"/>
                        <w:left w:val="none" w:sz="0" w:space="0" w:color="auto"/>
                        <w:bottom w:val="none" w:sz="0" w:space="0" w:color="auto"/>
                        <w:right w:val="none" w:sz="0" w:space="0" w:color="auto"/>
                      </w:divBdr>
                      <w:divsChild>
                        <w:div w:id="914432875">
                          <w:marLeft w:val="0"/>
                          <w:marRight w:val="0"/>
                          <w:marTop w:val="0"/>
                          <w:marBottom w:val="0"/>
                          <w:divBdr>
                            <w:top w:val="none" w:sz="0" w:space="0" w:color="auto"/>
                            <w:left w:val="none" w:sz="0" w:space="0" w:color="auto"/>
                            <w:bottom w:val="none" w:sz="0" w:space="0" w:color="auto"/>
                            <w:right w:val="none" w:sz="0" w:space="0" w:color="auto"/>
                          </w:divBdr>
                          <w:divsChild>
                            <w:div w:id="1894080660">
                              <w:marLeft w:val="0"/>
                              <w:marRight w:val="0"/>
                              <w:marTop w:val="0"/>
                              <w:marBottom w:val="0"/>
                              <w:divBdr>
                                <w:top w:val="none" w:sz="0" w:space="0" w:color="auto"/>
                                <w:left w:val="none" w:sz="0" w:space="0" w:color="auto"/>
                                <w:bottom w:val="none" w:sz="0" w:space="0" w:color="auto"/>
                                <w:right w:val="none" w:sz="0" w:space="0" w:color="auto"/>
                              </w:divBdr>
                              <w:divsChild>
                                <w:div w:id="13514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094743">
      <w:bodyDiv w:val="1"/>
      <w:marLeft w:val="0"/>
      <w:marRight w:val="0"/>
      <w:marTop w:val="0"/>
      <w:marBottom w:val="0"/>
      <w:divBdr>
        <w:top w:val="none" w:sz="0" w:space="0" w:color="auto"/>
        <w:left w:val="none" w:sz="0" w:space="0" w:color="auto"/>
        <w:bottom w:val="none" w:sz="0" w:space="0" w:color="auto"/>
        <w:right w:val="none" w:sz="0" w:space="0" w:color="auto"/>
      </w:divBdr>
      <w:divsChild>
        <w:div w:id="1864324320">
          <w:marLeft w:val="0"/>
          <w:marRight w:val="0"/>
          <w:marTop w:val="0"/>
          <w:marBottom w:val="0"/>
          <w:divBdr>
            <w:top w:val="none" w:sz="0" w:space="0" w:color="auto"/>
            <w:left w:val="none" w:sz="0" w:space="0" w:color="auto"/>
            <w:bottom w:val="none" w:sz="0" w:space="0" w:color="auto"/>
            <w:right w:val="none" w:sz="0" w:space="0" w:color="auto"/>
          </w:divBdr>
        </w:div>
      </w:divsChild>
    </w:div>
    <w:div w:id="1845053446">
      <w:bodyDiv w:val="1"/>
      <w:marLeft w:val="0"/>
      <w:marRight w:val="0"/>
      <w:marTop w:val="0"/>
      <w:marBottom w:val="0"/>
      <w:divBdr>
        <w:top w:val="none" w:sz="0" w:space="0" w:color="auto"/>
        <w:left w:val="none" w:sz="0" w:space="0" w:color="auto"/>
        <w:bottom w:val="none" w:sz="0" w:space="0" w:color="auto"/>
        <w:right w:val="none" w:sz="0" w:space="0" w:color="auto"/>
      </w:divBdr>
    </w:div>
    <w:div w:id="203364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nige.ch/climate" TargetMode="External"/><Relationship Id="rId18" Type="http://schemas.openxmlformats.org/officeDocument/2006/relationships/hyperlink" Target="http://staging.weadapt.org/aa-survey-notes-privacy-policy" TargetMode="External"/><Relationship Id="rId26" Type="http://schemas.openxmlformats.org/officeDocument/2006/relationships/hyperlink" Target="https://www.latlong.net/" TargetMode="External"/><Relationship Id="rId21" Type="http://schemas.openxmlformats.org/officeDocument/2006/relationships/hyperlink" Target="mailto:julia.barrott@sei.org" TargetMode="External"/><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s://www.eda.admin.ch/sdc" TargetMode="External"/><Relationship Id="rId17" Type="http://schemas.openxmlformats.org/officeDocument/2006/relationships/hyperlink" Target="https://creativecommons.org/licenses/by/3.0/us/" TargetMode="External"/><Relationship Id="rId25" Type="http://schemas.openxmlformats.org/officeDocument/2006/relationships/image" Target="media/image5.png"/><Relationship Id="rId33"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s://apps.ipcc.ch/apps/glossary/" TargetMode="External"/><Relationship Id="rId20" Type="http://schemas.openxmlformats.org/officeDocument/2006/relationships/hyperlink" Target="mailto:Anna.Scolobig@unige.ch"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aptationataltitude.org/adaptation-at-altitude" TargetMode="External"/><Relationship Id="rId24" Type="http://schemas.openxmlformats.org/officeDocument/2006/relationships/header" Target="header1.xml"/><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oinet.org/" TargetMode="External"/><Relationship Id="rId23" Type="http://schemas.openxmlformats.org/officeDocument/2006/relationships/image" Target="media/image3.jpeg"/><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hyperlink" Target="https://www.weadapt.org/" TargetMode="External"/><Relationship Id="rId19" Type="http://schemas.openxmlformats.org/officeDocument/2006/relationships/hyperlink" Target="https://www.weadapt.org/sites/weadapt.org/files/2017/adaptation_at_altitude_survey_example.pdf"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weadapt.org/knowledge-base/adaptation-in-mountains" TargetMode="External"/><Relationship Id="rId14" Type="http://schemas.openxmlformats.org/officeDocument/2006/relationships/hyperlink" Target="https://www.sei.org/" TargetMode="External"/><Relationship Id="rId22" Type="http://schemas.openxmlformats.org/officeDocument/2006/relationships/image" Target="media/image2.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B2A33-26A5-4304-8CB9-446FCCA5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4802</Words>
  <Characters>26416</Characters>
  <Application>Microsoft Office Word</Application>
  <DocSecurity>0</DocSecurity>
  <Lines>220</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University of Zurich, Department of Geography</Company>
  <LinksUpToDate>false</LinksUpToDate>
  <CharactersWithSpaces>31156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Allen</dc:creator>
  <cp:lastModifiedBy>Maria Andreina</cp:lastModifiedBy>
  <cp:revision>2</cp:revision>
  <cp:lastPrinted>2020-10-09T12:43:00Z</cp:lastPrinted>
  <dcterms:created xsi:type="dcterms:W3CDTF">2024-10-14T19:25:00Z</dcterms:created>
  <dcterms:modified xsi:type="dcterms:W3CDTF">2024-10-14T19:25:00Z</dcterms:modified>
</cp:coreProperties>
</file>